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AC" w:rsidRPr="00AF2EA1" w:rsidRDefault="007D35AC" w:rsidP="007D35AC">
      <w:pPr>
        <w:pBdr>
          <w:bottom w:val="single" w:sz="6" w:space="0" w:color="C0C0C0"/>
        </w:pBdr>
        <w:spacing w:after="0" w:line="300" w:lineRule="auto"/>
        <w:jc w:val="both"/>
        <w:outlineLvl w:val="0"/>
        <w:rPr>
          <w:rFonts w:ascii="Simplified Arabic" w:eastAsia="Times New Roman" w:hAnsi="Simplified Arabic" w:cs="Simplified Arabic"/>
          <w:b/>
          <w:bCs/>
          <w:color w:val="000000"/>
          <w:kern w:val="36"/>
          <w:sz w:val="28"/>
          <w:szCs w:val="28"/>
          <w:lang w:bidi="ar"/>
        </w:rPr>
      </w:pPr>
      <w:r w:rsidRPr="00AF2EA1">
        <w:rPr>
          <w:rFonts w:ascii="Arial" w:eastAsia="Times New Roman" w:hAnsi="Arial" w:cs="Arial" w:hint="cs"/>
          <w:b/>
          <w:bCs/>
          <w:color w:val="000000"/>
          <w:kern w:val="36"/>
          <w:sz w:val="43"/>
          <w:szCs w:val="43"/>
          <w:rtl/>
          <w:lang w:bidi="ar"/>
        </w:rPr>
        <w:t>ف</w:t>
      </w:r>
      <w:r w:rsidRPr="00AF2EA1">
        <w:rPr>
          <w:rFonts w:ascii="Arial" w:eastAsia="Times New Roman" w:hAnsi="Arial" w:cs="Arial"/>
          <w:b/>
          <w:bCs/>
          <w:color w:val="000000"/>
          <w:kern w:val="36"/>
          <w:sz w:val="43"/>
          <w:szCs w:val="43"/>
          <w:rtl/>
          <w:lang w:bidi="ar"/>
        </w:rPr>
        <w:t>حص الأغذية</w:t>
      </w:r>
    </w:p>
    <w:p w:rsidR="007D35AC" w:rsidRPr="007D35AC" w:rsidRDefault="007D35AC" w:rsidP="007D35AC">
      <w:pPr>
        <w:spacing w:after="0" w:line="300" w:lineRule="auto"/>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b/>
          <w:bCs/>
          <w:color w:val="222222"/>
          <w:sz w:val="28"/>
          <w:szCs w:val="28"/>
          <w:rtl/>
          <w:lang w:bidi="ar"/>
        </w:rPr>
        <w:t>فحص الأغذية</w:t>
      </w:r>
      <w:r w:rsidRPr="007D35AC">
        <w:rPr>
          <w:rFonts w:ascii="Simplified Arabic" w:eastAsia="Times New Roman" w:hAnsi="Simplified Arabic" w:cs="Simplified Arabic"/>
          <w:color w:val="222222"/>
          <w:sz w:val="28"/>
          <w:szCs w:val="28"/>
          <w:rtl/>
          <w:lang w:bidi="ar"/>
        </w:rPr>
        <w:t> عملية ذات شقين: الأول هو الفحص أو التفتيش، والثاني هو الغذاء بكل صوره وأنواعه، وهي عملية تهدف للتأكد من جودة وسلامة الأغذية.</w:t>
      </w:r>
    </w:p>
    <w:p w:rsidR="007D35AC" w:rsidRPr="00CC2020" w:rsidRDefault="007D35AC" w:rsidP="007D35AC">
      <w:pPr>
        <w:pBdr>
          <w:bottom w:val="single" w:sz="6" w:space="0" w:color="C0C0C0"/>
        </w:pBdr>
        <w:spacing w:after="0" w:line="300" w:lineRule="auto"/>
        <w:jc w:val="both"/>
        <w:outlineLvl w:val="1"/>
        <w:rPr>
          <w:rFonts w:ascii="Simplified Arabic" w:eastAsia="Times New Roman" w:hAnsi="Simplified Arabic" w:cs="Simplified Arabic"/>
          <w:b/>
          <w:bCs/>
          <w:color w:val="000000"/>
          <w:sz w:val="36"/>
          <w:szCs w:val="36"/>
          <w:rtl/>
          <w:lang w:bidi="ar"/>
        </w:rPr>
      </w:pPr>
      <w:bookmarkStart w:id="0" w:name="_GoBack"/>
      <w:r w:rsidRPr="00CC2020">
        <w:rPr>
          <w:rFonts w:ascii="Simplified Arabic" w:eastAsia="Times New Roman" w:hAnsi="Simplified Arabic" w:cs="Simplified Arabic"/>
          <w:b/>
          <w:bCs/>
          <w:color w:val="000000"/>
          <w:sz w:val="36"/>
          <w:szCs w:val="36"/>
          <w:rtl/>
          <w:lang w:bidi="ar"/>
        </w:rPr>
        <w:t>عناصر الفحص</w:t>
      </w:r>
      <w:r w:rsidRPr="00CC2020">
        <w:rPr>
          <w:rFonts w:ascii="Simplified Arabic" w:eastAsia="Times New Roman" w:hAnsi="Simplified Arabic" w:cs="Simplified Arabic" w:hint="cs"/>
          <w:b/>
          <w:bCs/>
          <w:color w:val="54595D"/>
          <w:sz w:val="36"/>
          <w:szCs w:val="36"/>
          <w:rtl/>
          <w:lang w:bidi="ar"/>
        </w:rPr>
        <w:t>:</w:t>
      </w:r>
    </w:p>
    <w:bookmarkEnd w:id="0"/>
    <w:p w:rsidR="007D35AC" w:rsidRPr="007D35AC" w:rsidRDefault="007D35AC" w:rsidP="007D35AC">
      <w:pPr>
        <w:spacing w:after="0" w:line="300" w:lineRule="auto"/>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للفحص عناصر يقوم عل</w:t>
      </w:r>
      <w:r>
        <w:rPr>
          <w:rFonts w:ascii="Simplified Arabic" w:eastAsia="Times New Roman" w:hAnsi="Simplified Arabic" w:cs="Simplified Arabic" w:hint="cs"/>
          <w:color w:val="222222"/>
          <w:sz w:val="28"/>
          <w:szCs w:val="28"/>
          <w:rtl/>
          <w:lang w:bidi="ar"/>
        </w:rPr>
        <w:t>ى</w:t>
      </w:r>
      <w:r w:rsidRPr="007D35AC">
        <w:rPr>
          <w:rFonts w:ascii="Simplified Arabic" w:eastAsia="Times New Roman" w:hAnsi="Simplified Arabic" w:cs="Simplified Arabic"/>
          <w:color w:val="222222"/>
          <w:sz w:val="28"/>
          <w:szCs w:val="28"/>
          <w:rtl/>
          <w:lang w:bidi="ar"/>
        </w:rPr>
        <w:t xml:space="preserve"> اساسها منها :</w:t>
      </w:r>
    </w:p>
    <w:p w:rsidR="007D35AC" w:rsidRPr="007D35AC" w:rsidRDefault="007D35AC" w:rsidP="007D35AC">
      <w:pPr>
        <w:pStyle w:val="a3"/>
        <w:numPr>
          <w:ilvl w:val="0"/>
          <w:numId w:val="7"/>
        </w:numPr>
        <w:spacing w:after="0" w:line="300" w:lineRule="auto"/>
        <w:jc w:val="both"/>
        <w:outlineLvl w:val="2"/>
        <w:rPr>
          <w:rFonts w:ascii="Simplified Arabic" w:eastAsia="Times New Roman" w:hAnsi="Simplified Arabic" w:cs="Simplified Arabic"/>
          <w:b/>
          <w:bCs/>
          <w:color w:val="000000"/>
          <w:sz w:val="28"/>
          <w:szCs w:val="28"/>
          <w:rtl/>
          <w:lang w:bidi="ar"/>
        </w:rPr>
      </w:pPr>
      <w:r w:rsidRPr="007D35AC">
        <w:rPr>
          <w:rFonts w:ascii="Simplified Arabic" w:eastAsia="Times New Roman" w:hAnsi="Simplified Arabic" w:cs="Simplified Arabic"/>
          <w:b/>
          <w:bCs/>
          <w:color w:val="000000"/>
          <w:sz w:val="28"/>
          <w:szCs w:val="28"/>
          <w:rtl/>
          <w:lang w:bidi="ar"/>
        </w:rPr>
        <w:t>خطة سحب العينات</w:t>
      </w:r>
      <w:r>
        <w:rPr>
          <w:rFonts w:ascii="Simplified Arabic" w:eastAsia="Times New Roman" w:hAnsi="Simplified Arabic" w:cs="Simplified Arabic" w:hint="cs"/>
          <w:color w:val="54595D"/>
          <w:sz w:val="28"/>
          <w:szCs w:val="28"/>
          <w:rtl/>
          <w:lang w:bidi="ar"/>
        </w:rPr>
        <w:t>:</w:t>
      </w:r>
    </w:p>
    <w:p w:rsidR="007D35AC" w:rsidRPr="007D35AC" w:rsidRDefault="007D35AC" w:rsidP="007D35AC">
      <w:pPr>
        <w:spacing w:after="0" w:line="300" w:lineRule="auto"/>
        <w:jc w:val="both"/>
        <w:rPr>
          <w:rFonts w:ascii="Simplified Arabic" w:eastAsia="Times New Roman" w:hAnsi="Simplified Arabic" w:cs="Simplified Arabic"/>
          <w:color w:val="222222"/>
          <w:sz w:val="28"/>
          <w:szCs w:val="28"/>
          <w:rtl/>
          <w:lang w:bidi="ar"/>
        </w:rPr>
      </w:pPr>
      <w:r>
        <w:rPr>
          <w:rFonts w:ascii="Simplified Arabic" w:eastAsia="Times New Roman" w:hAnsi="Simplified Arabic" w:cs="Simplified Arabic" w:hint="cs"/>
          <w:color w:val="222222"/>
          <w:sz w:val="28"/>
          <w:szCs w:val="28"/>
          <w:rtl/>
          <w:lang w:bidi="ar"/>
        </w:rPr>
        <w:t xml:space="preserve">   </w:t>
      </w:r>
      <w:r w:rsidRPr="007D35AC">
        <w:rPr>
          <w:rFonts w:ascii="Simplified Arabic" w:eastAsia="Times New Roman" w:hAnsi="Simplified Arabic" w:cs="Simplified Arabic"/>
          <w:color w:val="222222"/>
          <w:sz w:val="28"/>
          <w:szCs w:val="28"/>
          <w:rtl/>
          <w:lang w:bidi="ar"/>
        </w:rPr>
        <w:t xml:space="preserve">هي الطريقة التي من خلالها يتم اختيار وتحديد كمية العينة وتوزيعها واماكنها المتوقعة والاساليب المختلفة لجمع العينات </w:t>
      </w:r>
      <w:r>
        <w:rPr>
          <w:rFonts w:ascii="Simplified Arabic" w:eastAsia="Times New Roman" w:hAnsi="Simplified Arabic" w:cs="Simplified Arabic" w:hint="cs"/>
          <w:color w:val="222222"/>
          <w:sz w:val="28"/>
          <w:szCs w:val="28"/>
          <w:rtl/>
          <w:lang w:bidi="ar"/>
        </w:rPr>
        <w:t>و</w:t>
      </w:r>
      <w:r w:rsidRPr="007D35AC">
        <w:rPr>
          <w:rFonts w:ascii="Simplified Arabic" w:eastAsia="Times New Roman" w:hAnsi="Simplified Arabic" w:cs="Simplified Arabic"/>
          <w:color w:val="222222"/>
          <w:sz w:val="28"/>
          <w:szCs w:val="28"/>
          <w:rtl/>
          <w:lang w:bidi="ar"/>
        </w:rPr>
        <w:t>يشترط في العينة المسحوبة من الكمية الكلية ان تكون عينة ممثلة فعليا عنها</w:t>
      </w:r>
      <w:r>
        <w:rPr>
          <w:rFonts w:ascii="Simplified Arabic" w:eastAsia="Times New Roman" w:hAnsi="Simplified Arabic" w:cs="Simplified Arabic" w:hint="cs"/>
          <w:color w:val="222222"/>
          <w:sz w:val="28"/>
          <w:szCs w:val="28"/>
          <w:rtl/>
          <w:lang w:bidi="ar"/>
        </w:rPr>
        <w:t xml:space="preserve"> </w:t>
      </w:r>
      <w:r w:rsidRPr="007D35AC">
        <w:rPr>
          <w:rFonts w:ascii="Simplified Arabic" w:eastAsia="Times New Roman" w:hAnsi="Simplified Arabic" w:cs="Simplified Arabic"/>
          <w:color w:val="222222"/>
          <w:sz w:val="28"/>
          <w:szCs w:val="28"/>
          <w:rtl/>
          <w:lang w:bidi="ar"/>
        </w:rPr>
        <w:t xml:space="preserve">(العينة الممثلة هي المقدار الذي يؤخذ من المادة الغذائية بطريقة عشوائية غير متحيزة بحيث يمثل نوعية وخصائص كمية الغذاء المطلوب اتخاذ قرار بشأنه وحسب هذه التعليمات) لذا فإن هناك طرق مختلفة لتحديد خطة سحب العينات الممثلة بعناية أشهرها نظام 105 د او </w:t>
      </w:r>
      <w:proofErr w:type="spellStart"/>
      <w:r w:rsidRPr="007D35AC">
        <w:rPr>
          <w:rFonts w:ascii="Simplified Arabic" w:eastAsia="Times New Roman" w:hAnsi="Simplified Arabic" w:cs="Simplified Arabic"/>
          <w:color w:val="222222"/>
          <w:sz w:val="28"/>
          <w:szCs w:val="28"/>
          <w:rtl/>
          <w:lang w:bidi="ar"/>
        </w:rPr>
        <w:t>مايسمي</w:t>
      </w:r>
      <w:proofErr w:type="spellEnd"/>
      <w:r w:rsidRPr="007D35AC">
        <w:rPr>
          <w:rFonts w:ascii="Simplified Arabic" w:eastAsia="Times New Roman" w:hAnsi="Simplified Arabic" w:cs="Simplified Arabic"/>
          <w:color w:val="222222"/>
          <w:sz w:val="28"/>
          <w:szCs w:val="28"/>
          <w:rtl/>
          <w:lang w:bidi="ar"/>
        </w:rPr>
        <w:t xml:space="preserve"> بالمواصفة العسكرية </w:t>
      </w:r>
      <w:r w:rsidRPr="007D35AC">
        <w:rPr>
          <w:rFonts w:ascii="Simplified Arabic" w:eastAsia="Times New Roman" w:hAnsi="Simplified Arabic" w:cs="Simplified Arabic"/>
          <w:color w:val="222222"/>
          <w:sz w:val="28"/>
          <w:szCs w:val="28"/>
          <w:lang w:bidi="ar"/>
        </w:rPr>
        <w:t xml:space="preserve">military </w:t>
      </w:r>
      <w:proofErr w:type="spellStart"/>
      <w:r w:rsidRPr="007D35AC">
        <w:rPr>
          <w:rFonts w:ascii="Simplified Arabic" w:eastAsia="Times New Roman" w:hAnsi="Simplified Arabic" w:cs="Simplified Arabic"/>
          <w:color w:val="222222"/>
          <w:sz w:val="28"/>
          <w:szCs w:val="28"/>
          <w:lang w:bidi="ar"/>
        </w:rPr>
        <w:t>satndard</w:t>
      </w:r>
      <w:proofErr w:type="spellEnd"/>
      <w:r w:rsidRPr="007D35AC">
        <w:rPr>
          <w:rFonts w:ascii="Simplified Arabic" w:eastAsia="Times New Roman" w:hAnsi="Simplified Arabic" w:cs="Simplified Arabic"/>
          <w:color w:val="222222"/>
          <w:sz w:val="28"/>
          <w:szCs w:val="28"/>
          <w:lang w:bidi="ar"/>
        </w:rPr>
        <w:t xml:space="preserve"> 105D</w:t>
      </w:r>
    </w:p>
    <w:p w:rsidR="007D35AC" w:rsidRPr="007D35AC" w:rsidRDefault="007D35AC" w:rsidP="007D35AC">
      <w:pPr>
        <w:spacing w:after="0" w:line="300" w:lineRule="auto"/>
        <w:jc w:val="both"/>
        <w:outlineLvl w:val="2"/>
        <w:rPr>
          <w:rFonts w:ascii="Simplified Arabic" w:eastAsia="Times New Roman" w:hAnsi="Simplified Arabic" w:cs="Simplified Arabic"/>
          <w:b/>
          <w:bCs/>
          <w:color w:val="000000"/>
          <w:sz w:val="28"/>
          <w:szCs w:val="28"/>
          <w:rtl/>
          <w:lang w:bidi="ar"/>
        </w:rPr>
      </w:pPr>
      <w:r w:rsidRPr="007D35AC">
        <w:rPr>
          <w:rFonts w:ascii="Simplified Arabic" w:eastAsia="Times New Roman" w:hAnsi="Simplified Arabic" w:cs="Simplified Arabic"/>
          <w:b/>
          <w:bCs/>
          <w:color w:val="000000"/>
          <w:sz w:val="28"/>
          <w:szCs w:val="28"/>
          <w:rtl/>
          <w:lang w:bidi="ar"/>
        </w:rPr>
        <w:t>المفتش او الفاحص او المراقب</w:t>
      </w:r>
      <w:r>
        <w:rPr>
          <w:rFonts w:ascii="Simplified Arabic" w:eastAsia="Times New Roman" w:hAnsi="Simplified Arabic" w:cs="Simplified Arabic" w:hint="cs"/>
          <w:color w:val="54595D"/>
          <w:sz w:val="28"/>
          <w:szCs w:val="28"/>
          <w:rtl/>
          <w:lang w:bidi="ar"/>
        </w:rPr>
        <w:t>:</w:t>
      </w:r>
      <w:r>
        <w:rPr>
          <w:rFonts w:ascii="Simplified Arabic" w:eastAsia="Times New Roman" w:hAnsi="Simplified Arabic" w:cs="Simplified Arabic" w:hint="cs"/>
          <w:b/>
          <w:bCs/>
          <w:color w:val="000000"/>
          <w:sz w:val="28"/>
          <w:szCs w:val="28"/>
          <w:rtl/>
          <w:lang w:bidi="ar"/>
        </w:rPr>
        <w:t xml:space="preserve"> </w:t>
      </w:r>
      <w:r w:rsidRPr="007D35AC">
        <w:rPr>
          <w:rFonts w:ascii="Simplified Arabic" w:eastAsia="Times New Roman" w:hAnsi="Simplified Arabic" w:cs="Simplified Arabic"/>
          <w:color w:val="222222"/>
          <w:sz w:val="28"/>
          <w:szCs w:val="28"/>
          <w:rtl/>
          <w:lang w:bidi="ar"/>
        </w:rPr>
        <w:t>وهو الشخص القائم بعملية الفحص والمتناول لها</w:t>
      </w:r>
      <w:r>
        <w:rPr>
          <w:rFonts w:ascii="Simplified Arabic" w:eastAsia="Times New Roman" w:hAnsi="Simplified Arabic" w:cs="Simplified Arabic" w:hint="cs"/>
          <w:b/>
          <w:bCs/>
          <w:color w:val="000000"/>
          <w:sz w:val="28"/>
          <w:szCs w:val="28"/>
          <w:rtl/>
          <w:lang w:bidi="ar"/>
        </w:rPr>
        <w:t>.</w:t>
      </w:r>
    </w:p>
    <w:p w:rsidR="007D35AC" w:rsidRPr="007D35AC" w:rsidRDefault="007D35AC" w:rsidP="007D35AC">
      <w:pPr>
        <w:spacing w:after="0" w:line="300" w:lineRule="auto"/>
        <w:jc w:val="both"/>
        <w:outlineLvl w:val="2"/>
        <w:rPr>
          <w:rFonts w:ascii="Simplified Arabic" w:eastAsia="Times New Roman" w:hAnsi="Simplified Arabic" w:cs="Simplified Arabic"/>
          <w:b/>
          <w:bCs/>
          <w:color w:val="000000"/>
          <w:sz w:val="28"/>
          <w:szCs w:val="28"/>
          <w:rtl/>
          <w:lang w:bidi="ar"/>
        </w:rPr>
      </w:pPr>
      <w:r w:rsidRPr="007D35AC">
        <w:rPr>
          <w:rFonts w:ascii="Simplified Arabic" w:eastAsia="Times New Roman" w:hAnsi="Simplified Arabic" w:cs="Simplified Arabic"/>
          <w:b/>
          <w:bCs/>
          <w:color w:val="000000"/>
          <w:sz w:val="28"/>
          <w:szCs w:val="28"/>
          <w:rtl/>
          <w:lang w:bidi="ar"/>
        </w:rPr>
        <w:t>ادوات الفحص</w:t>
      </w:r>
      <w:r w:rsidRPr="007D35AC">
        <w:rPr>
          <w:rFonts w:ascii="Simplified Arabic" w:eastAsia="Times New Roman" w:hAnsi="Simplified Arabic" w:cs="Simplified Arabic" w:hint="cs"/>
          <w:b/>
          <w:bCs/>
          <w:color w:val="000000"/>
          <w:sz w:val="28"/>
          <w:szCs w:val="28"/>
          <w:rtl/>
          <w:lang w:bidi="ar"/>
        </w:rPr>
        <w:t>:</w:t>
      </w:r>
      <w:r>
        <w:rPr>
          <w:rFonts w:ascii="Simplified Arabic" w:eastAsia="Times New Roman" w:hAnsi="Simplified Arabic" w:cs="Simplified Arabic" w:hint="cs"/>
          <w:b/>
          <w:bCs/>
          <w:color w:val="000000"/>
          <w:sz w:val="28"/>
          <w:szCs w:val="28"/>
          <w:rtl/>
          <w:lang w:bidi="ar"/>
        </w:rPr>
        <w:t xml:space="preserve"> </w:t>
      </w:r>
      <w:r w:rsidRPr="007D35AC">
        <w:rPr>
          <w:rFonts w:ascii="Simplified Arabic" w:eastAsia="Times New Roman" w:hAnsi="Simplified Arabic" w:cs="Simplified Arabic"/>
          <w:color w:val="222222"/>
          <w:sz w:val="28"/>
          <w:szCs w:val="28"/>
          <w:rtl/>
          <w:lang w:bidi="ar"/>
        </w:rPr>
        <w:t>وهي الادوات والاجهزة التي يتم استخدامها في عمليات الفحص</w:t>
      </w:r>
      <w:r>
        <w:rPr>
          <w:rFonts w:ascii="Simplified Arabic" w:eastAsia="Times New Roman" w:hAnsi="Simplified Arabic" w:cs="Simplified Arabic" w:hint="cs"/>
          <w:b/>
          <w:bCs/>
          <w:color w:val="000000"/>
          <w:sz w:val="28"/>
          <w:szCs w:val="28"/>
          <w:rtl/>
          <w:lang w:bidi="ar"/>
        </w:rPr>
        <w:t>.</w:t>
      </w:r>
    </w:p>
    <w:p w:rsidR="007D35AC" w:rsidRPr="007D35AC" w:rsidRDefault="007D35AC" w:rsidP="007D35AC">
      <w:pPr>
        <w:pBdr>
          <w:bottom w:val="single" w:sz="6" w:space="0" w:color="C0C0C0"/>
        </w:pBdr>
        <w:spacing w:after="0" w:line="300" w:lineRule="auto"/>
        <w:jc w:val="both"/>
        <w:outlineLvl w:val="1"/>
        <w:rPr>
          <w:rFonts w:ascii="Simplified Arabic" w:eastAsia="Times New Roman" w:hAnsi="Simplified Arabic" w:cs="Simplified Arabic"/>
          <w:b/>
          <w:bCs/>
          <w:color w:val="000000"/>
          <w:sz w:val="28"/>
          <w:szCs w:val="28"/>
          <w:rtl/>
          <w:lang w:bidi="ar"/>
        </w:rPr>
      </w:pPr>
      <w:r w:rsidRPr="007D35AC">
        <w:rPr>
          <w:rFonts w:ascii="Simplified Arabic" w:eastAsia="Times New Roman" w:hAnsi="Simplified Arabic" w:cs="Simplified Arabic"/>
          <w:b/>
          <w:bCs/>
          <w:color w:val="000000"/>
          <w:sz w:val="28"/>
          <w:szCs w:val="28"/>
          <w:rtl/>
          <w:lang w:bidi="ar"/>
        </w:rPr>
        <w:t>أنواع الفحص</w:t>
      </w:r>
      <w:r>
        <w:rPr>
          <w:rFonts w:ascii="Simplified Arabic" w:eastAsia="Times New Roman" w:hAnsi="Simplified Arabic" w:cs="Simplified Arabic" w:hint="cs"/>
          <w:b/>
          <w:bCs/>
          <w:color w:val="000000"/>
          <w:sz w:val="28"/>
          <w:szCs w:val="28"/>
          <w:rtl/>
          <w:lang w:bidi="ar"/>
        </w:rPr>
        <w:t xml:space="preserve">: </w:t>
      </w:r>
      <w:r w:rsidRPr="007D35AC">
        <w:rPr>
          <w:rFonts w:ascii="Simplified Arabic" w:eastAsia="Times New Roman" w:hAnsi="Simplified Arabic" w:cs="Simplified Arabic"/>
          <w:color w:val="222222"/>
          <w:sz w:val="28"/>
          <w:szCs w:val="28"/>
          <w:rtl/>
          <w:lang w:bidi="ar"/>
        </w:rPr>
        <w:t>لفحص الاغذية عدة انواع تبعا</w:t>
      </w:r>
      <w:r>
        <w:rPr>
          <w:rFonts w:ascii="Simplified Arabic" w:eastAsia="Times New Roman" w:hAnsi="Simplified Arabic" w:cs="Simplified Arabic" w:hint="cs"/>
          <w:color w:val="222222"/>
          <w:sz w:val="28"/>
          <w:szCs w:val="28"/>
          <w:rtl/>
          <w:lang w:bidi="ar"/>
        </w:rPr>
        <w:t>ً</w:t>
      </w:r>
      <w:r w:rsidRPr="007D35AC">
        <w:rPr>
          <w:rFonts w:ascii="Simplified Arabic" w:eastAsia="Times New Roman" w:hAnsi="Simplified Arabic" w:cs="Simplified Arabic"/>
          <w:color w:val="222222"/>
          <w:sz w:val="28"/>
          <w:szCs w:val="28"/>
          <w:rtl/>
          <w:lang w:bidi="ar"/>
        </w:rPr>
        <w:t xml:space="preserve"> لنوع وطبيعة الغذاء نفسه</w:t>
      </w:r>
      <w:r>
        <w:rPr>
          <w:rFonts w:ascii="Simplified Arabic" w:eastAsia="Times New Roman" w:hAnsi="Simplified Arabic" w:cs="Simplified Arabic" w:hint="cs"/>
          <w:color w:val="222222"/>
          <w:sz w:val="28"/>
          <w:szCs w:val="28"/>
          <w:rtl/>
          <w:lang w:bidi="ar"/>
        </w:rPr>
        <w:t>.</w:t>
      </w:r>
    </w:p>
    <w:p w:rsidR="007D35AC" w:rsidRPr="007D35AC" w:rsidRDefault="007D35AC" w:rsidP="007D35AC">
      <w:pPr>
        <w:spacing w:after="0" w:line="300" w:lineRule="auto"/>
        <w:jc w:val="both"/>
        <w:outlineLvl w:val="2"/>
        <w:rPr>
          <w:rFonts w:ascii="Simplified Arabic" w:eastAsia="Times New Roman" w:hAnsi="Simplified Arabic" w:cs="Simplified Arabic"/>
          <w:b/>
          <w:bCs/>
          <w:color w:val="000000"/>
          <w:sz w:val="28"/>
          <w:szCs w:val="28"/>
          <w:rtl/>
          <w:lang w:bidi="ar"/>
        </w:rPr>
      </w:pPr>
      <w:r w:rsidRPr="007D35AC">
        <w:rPr>
          <w:rFonts w:ascii="Simplified Arabic" w:eastAsia="Times New Roman" w:hAnsi="Simplified Arabic" w:cs="Simplified Arabic"/>
          <w:b/>
          <w:bCs/>
          <w:color w:val="000000"/>
          <w:sz w:val="28"/>
          <w:szCs w:val="28"/>
          <w:rtl/>
          <w:lang w:bidi="ar"/>
        </w:rPr>
        <w:t xml:space="preserve">الفحص البصري الاولي </w:t>
      </w:r>
      <w:r>
        <w:rPr>
          <w:rFonts w:ascii="Simplified Arabic" w:eastAsia="Times New Roman" w:hAnsi="Simplified Arabic" w:cs="Simplified Arabic"/>
          <w:b/>
          <w:bCs/>
          <w:color w:val="000000"/>
          <w:sz w:val="28"/>
          <w:szCs w:val="28"/>
          <w:rtl/>
          <w:lang w:bidi="ar"/>
        </w:rPr>
        <w:t>–</w:t>
      </w:r>
      <w:r w:rsidRPr="007D35AC">
        <w:rPr>
          <w:rFonts w:ascii="Simplified Arabic" w:eastAsia="Times New Roman" w:hAnsi="Simplified Arabic" w:cs="Simplified Arabic"/>
          <w:b/>
          <w:bCs/>
          <w:color w:val="000000"/>
          <w:sz w:val="28"/>
          <w:szCs w:val="28"/>
          <w:rtl/>
          <w:lang w:bidi="ar"/>
        </w:rPr>
        <w:t xml:space="preserve"> الحسي</w:t>
      </w:r>
      <w:r>
        <w:rPr>
          <w:rFonts w:ascii="Simplified Arabic" w:eastAsia="Times New Roman" w:hAnsi="Simplified Arabic" w:cs="Simplified Arabic" w:hint="cs"/>
          <w:color w:val="54595D"/>
          <w:sz w:val="28"/>
          <w:szCs w:val="28"/>
          <w:rtl/>
          <w:lang w:bidi="ar"/>
        </w:rPr>
        <w:t>:</w:t>
      </w:r>
    </w:p>
    <w:p w:rsidR="007D35AC" w:rsidRDefault="007D35AC" w:rsidP="007D35AC">
      <w:pPr>
        <w:spacing w:after="0" w:line="300" w:lineRule="auto"/>
        <w:jc w:val="both"/>
        <w:rPr>
          <w:rFonts w:ascii="Simplified Arabic" w:eastAsia="Times New Roman" w:hAnsi="Simplified Arabic" w:cs="Simplified Arabic"/>
          <w:b/>
          <w:bCs/>
          <w:color w:val="000000"/>
          <w:sz w:val="28"/>
          <w:szCs w:val="28"/>
          <w:rtl/>
          <w:lang w:bidi="ar"/>
        </w:rPr>
      </w:pPr>
      <w:r>
        <w:rPr>
          <w:rFonts w:ascii="Simplified Arabic" w:eastAsia="Times New Roman" w:hAnsi="Simplified Arabic" w:cs="Simplified Arabic" w:hint="cs"/>
          <w:color w:val="222222"/>
          <w:sz w:val="28"/>
          <w:szCs w:val="28"/>
          <w:rtl/>
          <w:lang w:bidi="ar"/>
        </w:rPr>
        <w:t xml:space="preserve">   </w:t>
      </w:r>
      <w:r w:rsidRPr="007D35AC">
        <w:rPr>
          <w:rFonts w:ascii="Simplified Arabic" w:eastAsia="Times New Roman" w:hAnsi="Simplified Arabic" w:cs="Simplified Arabic"/>
          <w:color w:val="222222"/>
          <w:sz w:val="28"/>
          <w:szCs w:val="28"/>
          <w:rtl/>
          <w:lang w:bidi="ar"/>
        </w:rPr>
        <w:t>يعتمد بشكل اساس عل</w:t>
      </w:r>
      <w:r>
        <w:rPr>
          <w:rFonts w:ascii="Simplified Arabic" w:eastAsia="Times New Roman" w:hAnsi="Simplified Arabic" w:cs="Simplified Arabic" w:hint="cs"/>
          <w:color w:val="222222"/>
          <w:sz w:val="28"/>
          <w:szCs w:val="28"/>
          <w:rtl/>
          <w:lang w:bidi="ar"/>
        </w:rPr>
        <w:t>ى</w:t>
      </w:r>
      <w:r w:rsidRPr="007D35AC">
        <w:rPr>
          <w:rFonts w:ascii="Simplified Arabic" w:eastAsia="Times New Roman" w:hAnsi="Simplified Arabic" w:cs="Simplified Arabic"/>
          <w:color w:val="222222"/>
          <w:sz w:val="28"/>
          <w:szCs w:val="28"/>
          <w:rtl/>
          <w:lang w:bidi="ar"/>
        </w:rPr>
        <w:t xml:space="preserve"> البصر حيث يلاحظ الفاحص او المفتش الشكل وال</w:t>
      </w:r>
      <w:r>
        <w:rPr>
          <w:rFonts w:ascii="Simplified Arabic" w:eastAsia="Times New Roman" w:hAnsi="Simplified Arabic" w:cs="Simplified Arabic"/>
          <w:color w:val="222222"/>
          <w:sz w:val="28"/>
          <w:szCs w:val="28"/>
          <w:rtl/>
          <w:lang w:bidi="ar"/>
        </w:rPr>
        <w:t>لون والحجم والقوام و</w:t>
      </w:r>
      <w:r w:rsidRPr="007D35AC">
        <w:rPr>
          <w:rFonts w:ascii="Simplified Arabic" w:eastAsia="Times New Roman" w:hAnsi="Simplified Arabic" w:cs="Simplified Arabic"/>
          <w:color w:val="222222"/>
          <w:sz w:val="28"/>
          <w:szCs w:val="28"/>
          <w:rtl/>
          <w:lang w:bidi="ar"/>
        </w:rPr>
        <w:t>الطعم والرائحة وغيرها من الخصائص المعتمدة عل</w:t>
      </w:r>
      <w:r>
        <w:rPr>
          <w:rFonts w:ascii="Simplified Arabic" w:eastAsia="Times New Roman" w:hAnsi="Simplified Arabic" w:cs="Simplified Arabic" w:hint="cs"/>
          <w:color w:val="222222"/>
          <w:sz w:val="28"/>
          <w:szCs w:val="28"/>
          <w:rtl/>
          <w:lang w:bidi="ar"/>
        </w:rPr>
        <w:t>ى</w:t>
      </w:r>
      <w:r w:rsidRPr="007D35AC">
        <w:rPr>
          <w:rFonts w:ascii="Simplified Arabic" w:eastAsia="Times New Roman" w:hAnsi="Simplified Arabic" w:cs="Simplified Arabic"/>
          <w:color w:val="222222"/>
          <w:sz w:val="28"/>
          <w:szCs w:val="28"/>
          <w:rtl/>
          <w:lang w:bidi="ar"/>
        </w:rPr>
        <w:t xml:space="preserve"> الحواس الخمس عموما</w:t>
      </w:r>
      <w:r>
        <w:rPr>
          <w:rFonts w:ascii="Simplified Arabic" w:eastAsia="Times New Roman" w:hAnsi="Simplified Arabic" w:cs="Simplified Arabic" w:hint="cs"/>
          <w:color w:val="222222"/>
          <w:sz w:val="28"/>
          <w:szCs w:val="28"/>
          <w:rtl/>
          <w:lang w:bidi="ar"/>
        </w:rPr>
        <w:t>ً</w:t>
      </w:r>
      <w:r w:rsidRPr="007D35AC">
        <w:rPr>
          <w:rFonts w:ascii="Simplified Arabic" w:eastAsia="Times New Roman" w:hAnsi="Simplified Arabic" w:cs="Simplified Arabic"/>
          <w:color w:val="222222"/>
          <w:sz w:val="28"/>
          <w:szCs w:val="28"/>
          <w:rtl/>
          <w:lang w:bidi="ar"/>
        </w:rPr>
        <w:t xml:space="preserve"> من البصر والشم والتذوق كملاحظة تاريخ الصلاحية ومستو</w:t>
      </w:r>
      <w:r>
        <w:rPr>
          <w:rFonts w:ascii="Simplified Arabic" w:eastAsia="Times New Roman" w:hAnsi="Simplified Arabic" w:cs="Simplified Arabic" w:hint="cs"/>
          <w:color w:val="222222"/>
          <w:sz w:val="28"/>
          <w:szCs w:val="28"/>
          <w:rtl/>
          <w:lang w:bidi="ar"/>
        </w:rPr>
        <w:t>ى</w:t>
      </w:r>
      <w:r w:rsidRPr="007D35AC">
        <w:rPr>
          <w:rFonts w:ascii="Simplified Arabic" w:eastAsia="Times New Roman" w:hAnsi="Simplified Arabic" w:cs="Simplified Arabic"/>
          <w:color w:val="222222"/>
          <w:sz w:val="28"/>
          <w:szCs w:val="28"/>
          <w:rtl/>
          <w:lang w:bidi="ar"/>
        </w:rPr>
        <w:t xml:space="preserve"> نظافة المنتج وخلوه من الشوائب الظاهرة والعيوب المظهرية الاخرى أو</w:t>
      </w:r>
      <w:r>
        <w:rPr>
          <w:rFonts w:ascii="Simplified Arabic" w:eastAsia="Times New Roman" w:hAnsi="Simplified Arabic" w:cs="Simplified Arabic" w:hint="cs"/>
          <w:color w:val="222222"/>
          <w:sz w:val="28"/>
          <w:szCs w:val="28"/>
          <w:rtl/>
          <w:lang w:bidi="ar"/>
        </w:rPr>
        <w:t xml:space="preserve"> </w:t>
      </w:r>
      <w:proofErr w:type="spellStart"/>
      <w:r w:rsidRPr="007D35AC">
        <w:rPr>
          <w:rFonts w:ascii="Simplified Arabic" w:eastAsia="Times New Roman" w:hAnsi="Simplified Arabic" w:cs="Simplified Arabic"/>
          <w:color w:val="222222"/>
          <w:sz w:val="28"/>
          <w:szCs w:val="28"/>
          <w:rtl/>
          <w:lang w:bidi="ar"/>
        </w:rPr>
        <w:t>المرفولوجية</w:t>
      </w:r>
      <w:proofErr w:type="spellEnd"/>
      <w:r w:rsidRPr="007D35AC">
        <w:rPr>
          <w:rFonts w:ascii="Simplified Arabic" w:eastAsia="Times New Roman" w:hAnsi="Simplified Arabic" w:cs="Simplified Arabic"/>
          <w:color w:val="222222"/>
          <w:sz w:val="28"/>
          <w:szCs w:val="28"/>
          <w:rtl/>
          <w:lang w:bidi="ar"/>
        </w:rPr>
        <w:t xml:space="preserve"> (الشكل الظاهري). ويلاحظ طبعا</w:t>
      </w:r>
      <w:r>
        <w:rPr>
          <w:rFonts w:ascii="Simplified Arabic" w:eastAsia="Times New Roman" w:hAnsi="Simplified Arabic" w:cs="Simplified Arabic" w:hint="cs"/>
          <w:color w:val="222222"/>
          <w:sz w:val="28"/>
          <w:szCs w:val="28"/>
          <w:rtl/>
          <w:lang w:bidi="ar"/>
        </w:rPr>
        <w:t>ً</w:t>
      </w:r>
      <w:r w:rsidRPr="007D35AC">
        <w:rPr>
          <w:rFonts w:ascii="Simplified Arabic" w:eastAsia="Times New Roman" w:hAnsi="Simplified Arabic" w:cs="Simplified Arabic"/>
          <w:color w:val="222222"/>
          <w:sz w:val="28"/>
          <w:szCs w:val="28"/>
          <w:rtl/>
          <w:lang w:bidi="ar"/>
        </w:rPr>
        <w:t xml:space="preserve"> في هذا المستو</w:t>
      </w:r>
      <w:r>
        <w:rPr>
          <w:rFonts w:ascii="Simplified Arabic" w:eastAsia="Times New Roman" w:hAnsi="Simplified Arabic" w:cs="Simplified Arabic" w:hint="cs"/>
          <w:color w:val="222222"/>
          <w:sz w:val="28"/>
          <w:szCs w:val="28"/>
          <w:rtl/>
          <w:lang w:bidi="ar"/>
        </w:rPr>
        <w:t>ى</w:t>
      </w:r>
      <w:r>
        <w:rPr>
          <w:rFonts w:ascii="Simplified Arabic" w:eastAsia="Times New Roman" w:hAnsi="Simplified Arabic" w:cs="Simplified Arabic"/>
          <w:color w:val="222222"/>
          <w:sz w:val="28"/>
          <w:szCs w:val="28"/>
          <w:rtl/>
          <w:lang w:bidi="ar"/>
        </w:rPr>
        <w:t xml:space="preserve"> من الفحص انه قليل الامكانات و</w:t>
      </w:r>
      <w:r w:rsidRPr="007D35AC">
        <w:rPr>
          <w:rFonts w:ascii="Simplified Arabic" w:eastAsia="Times New Roman" w:hAnsi="Simplified Arabic" w:cs="Simplified Arabic"/>
          <w:color w:val="222222"/>
          <w:sz w:val="28"/>
          <w:szCs w:val="28"/>
          <w:rtl/>
          <w:lang w:bidi="ar"/>
        </w:rPr>
        <w:t>قليل الملاحظة للعيوب الدقيقة</w:t>
      </w:r>
      <w:r>
        <w:rPr>
          <w:rFonts w:ascii="Simplified Arabic" w:eastAsia="Times New Roman" w:hAnsi="Simplified Arabic" w:cs="Simplified Arabic" w:hint="cs"/>
          <w:color w:val="222222"/>
          <w:sz w:val="28"/>
          <w:szCs w:val="28"/>
          <w:rtl/>
          <w:lang w:bidi="ar"/>
        </w:rPr>
        <w:t xml:space="preserve">. </w:t>
      </w:r>
    </w:p>
    <w:p w:rsidR="007D35AC" w:rsidRPr="007D35AC" w:rsidRDefault="007D35AC" w:rsidP="007D35AC">
      <w:pPr>
        <w:spacing w:after="0" w:line="300" w:lineRule="auto"/>
        <w:jc w:val="both"/>
        <w:rPr>
          <w:rFonts w:ascii="Simplified Arabic" w:eastAsia="Times New Roman" w:hAnsi="Simplified Arabic" w:cs="Simplified Arabic"/>
          <w:color w:val="222222"/>
          <w:sz w:val="28"/>
          <w:szCs w:val="28"/>
          <w:rtl/>
          <w:lang w:bidi="ar"/>
        </w:rPr>
      </w:pPr>
      <w:r>
        <w:rPr>
          <w:rFonts w:ascii="Simplified Arabic" w:eastAsia="Times New Roman" w:hAnsi="Simplified Arabic" w:cs="Simplified Arabic" w:hint="cs"/>
          <w:b/>
          <w:bCs/>
          <w:color w:val="000000"/>
          <w:sz w:val="28"/>
          <w:szCs w:val="28"/>
          <w:rtl/>
          <w:lang w:bidi="ar"/>
        </w:rPr>
        <w:lastRenderedPageBreak/>
        <w:t xml:space="preserve">من </w:t>
      </w:r>
      <w:r w:rsidRPr="007D35AC">
        <w:rPr>
          <w:rFonts w:ascii="Simplified Arabic" w:eastAsia="Times New Roman" w:hAnsi="Simplified Arabic" w:cs="Simplified Arabic"/>
          <w:b/>
          <w:bCs/>
          <w:color w:val="000000"/>
          <w:sz w:val="28"/>
          <w:szCs w:val="28"/>
          <w:rtl/>
          <w:lang w:bidi="ar"/>
        </w:rPr>
        <w:t xml:space="preserve">أشهر ادواته </w:t>
      </w:r>
      <w:proofErr w:type="spellStart"/>
      <w:r w:rsidRPr="007D35AC">
        <w:rPr>
          <w:rFonts w:ascii="Simplified Arabic" w:eastAsia="Times New Roman" w:hAnsi="Simplified Arabic" w:cs="Simplified Arabic"/>
          <w:b/>
          <w:bCs/>
          <w:color w:val="000000"/>
          <w:sz w:val="28"/>
          <w:szCs w:val="28"/>
          <w:rtl/>
          <w:lang w:bidi="ar"/>
        </w:rPr>
        <w:t>المستخدمة</w:t>
      </w:r>
      <w:r>
        <w:rPr>
          <w:rFonts w:ascii="Simplified Arabic" w:eastAsia="Times New Roman" w:hAnsi="Simplified Arabic" w:cs="Simplified Arabic" w:hint="cs"/>
          <w:color w:val="54595D"/>
          <w:sz w:val="28"/>
          <w:szCs w:val="28"/>
          <w:rtl/>
          <w:lang w:bidi="ar"/>
        </w:rPr>
        <w:t>:</w:t>
      </w:r>
      <w:r w:rsidRPr="007D35AC">
        <w:rPr>
          <w:rFonts w:ascii="Simplified Arabic" w:eastAsia="Times New Roman" w:hAnsi="Simplified Arabic" w:cs="Simplified Arabic"/>
          <w:color w:val="222222"/>
          <w:sz w:val="28"/>
          <w:szCs w:val="28"/>
          <w:rtl/>
          <w:lang w:bidi="ar"/>
        </w:rPr>
        <w:t>العدسة</w:t>
      </w:r>
      <w:proofErr w:type="spellEnd"/>
      <w:r w:rsidRPr="007D35AC">
        <w:rPr>
          <w:rFonts w:ascii="Simplified Arabic" w:eastAsia="Times New Roman" w:hAnsi="Simplified Arabic" w:cs="Simplified Arabic"/>
          <w:color w:val="222222"/>
          <w:sz w:val="28"/>
          <w:szCs w:val="28"/>
          <w:rtl/>
          <w:lang w:bidi="ar"/>
        </w:rPr>
        <w:t xml:space="preserve"> المكبرة - الميكروميتر - </w:t>
      </w:r>
      <w:proofErr w:type="spellStart"/>
      <w:r w:rsidRPr="007D35AC">
        <w:rPr>
          <w:rFonts w:ascii="Simplified Arabic" w:eastAsia="Times New Roman" w:hAnsi="Simplified Arabic" w:cs="Simplified Arabic"/>
          <w:color w:val="222222"/>
          <w:sz w:val="28"/>
          <w:szCs w:val="28"/>
          <w:rtl/>
          <w:lang w:bidi="ar"/>
        </w:rPr>
        <w:t>البوكليس</w:t>
      </w:r>
      <w:proofErr w:type="spellEnd"/>
      <w:r w:rsidRPr="007D35AC">
        <w:rPr>
          <w:rFonts w:ascii="Simplified Arabic" w:eastAsia="Times New Roman" w:hAnsi="Simplified Arabic" w:cs="Simplified Arabic"/>
          <w:color w:val="222222"/>
          <w:sz w:val="28"/>
          <w:szCs w:val="28"/>
          <w:rtl/>
          <w:lang w:bidi="ar"/>
        </w:rPr>
        <w:t xml:space="preserve"> او القدمة ذات الورنية - جهاز قياس ضغط التفاح - مقياس حراري او الترمومتر (رقمي او ليزر غالبا</w:t>
      </w:r>
      <w:r>
        <w:rPr>
          <w:rFonts w:ascii="Simplified Arabic" w:eastAsia="Times New Roman" w:hAnsi="Simplified Arabic" w:cs="Simplified Arabic" w:hint="cs"/>
          <w:color w:val="222222"/>
          <w:sz w:val="28"/>
          <w:szCs w:val="28"/>
          <w:rtl/>
          <w:lang w:bidi="ar"/>
        </w:rPr>
        <w:t>ً</w:t>
      </w:r>
      <w:r>
        <w:rPr>
          <w:rFonts w:ascii="Simplified Arabic" w:eastAsia="Times New Roman" w:hAnsi="Simplified Arabic" w:cs="Simplified Arabic"/>
          <w:color w:val="222222"/>
          <w:sz w:val="28"/>
          <w:szCs w:val="28"/>
          <w:rtl/>
          <w:lang w:bidi="ar"/>
        </w:rPr>
        <w:t xml:space="preserve"> لأنهما اقل في </w:t>
      </w:r>
      <w:r w:rsidRPr="007D35AC">
        <w:rPr>
          <w:rFonts w:ascii="Simplified Arabic" w:eastAsia="Times New Roman" w:hAnsi="Simplified Arabic" w:cs="Simplified Arabic"/>
          <w:color w:val="222222"/>
          <w:sz w:val="28"/>
          <w:szCs w:val="28"/>
          <w:rtl/>
          <w:lang w:bidi="ar"/>
        </w:rPr>
        <w:t xml:space="preserve">خطورة من الزئبقي )- ميزان حساس - ادوات قياس الحجم - مقياس </w:t>
      </w:r>
      <w:proofErr w:type="spellStart"/>
      <w:r w:rsidRPr="007D35AC">
        <w:rPr>
          <w:rFonts w:ascii="Simplified Arabic" w:eastAsia="Times New Roman" w:hAnsi="Simplified Arabic" w:cs="Simplified Arabic"/>
          <w:color w:val="222222"/>
          <w:sz w:val="28"/>
          <w:szCs w:val="28"/>
          <w:rtl/>
          <w:lang w:bidi="ar"/>
        </w:rPr>
        <w:t>للالوان</w:t>
      </w:r>
      <w:proofErr w:type="spellEnd"/>
      <w:r w:rsidRPr="007D35AC">
        <w:rPr>
          <w:rFonts w:ascii="Simplified Arabic" w:eastAsia="Times New Roman" w:hAnsi="Simplified Arabic" w:cs="Simplified Arabic"/>
          <w:color w:val="222222"/>
          <w:sz w:val="28"/>
          <w:szCs w:val="28"/>
          <w:rtl/>
          <w:lang w:bidi="ar"/>
        </w:rPr>
        <w:t xml:space="preserve"> (</w:t>
      </w:r>
      <w:r w:rsidRPr="007D35AC">
        <w:rPr>
          <w:rFonts w:ascii="Simplified Arabic" w:eastAsia="Times New Roman" w:hAnsi="Simplified Arabic" w:cs="Simplified Arabic"/>
          <w:color w:val="222222"/>
          <w:sz w:val="28"/>
          <w:szCs w:val="28"/>
          <w:lang w:bidi="ar"/>
        </w:rPr>
        <w:t>Color Index</w:t>
      </w:r>
      <w:r w:rsidRPr="007D35AC">
        <w:rPr>
          <w:rFonts w:ascii="Simplified Arabic" w:eastAsia="Times New Roman" w:hAnsi="Simplified Arabic" w:cs="Simplified Arabic"/>
          <w:color w:val="222222"/>
          <w:sz w:val="28"/>
          <w:szCs w:val="28"/>
          <w:rtl/>
          <w:lang w:bidi="ar"/>
        </w:rPr>
        <w:t>)</w:t>
      </w:r>
    </w:p>
    <w:p w:rsidR="007D35AC" w:rsidRPr="007D35AC" w:rsidRDefault="007D35AC" w:rsidP="007D35AC">
      <w:pPr>
        <w:spacing w:after="0" w:line="300" w:lineRule="auto"/>
        <w:jc w:val="both"/>
        <w:outlineLvl w:val="2"/>
        <w:rPr>
          <w:rFonts w:ascii="Simplified Arabic" w:eastAsia="Times New Roman" w:hAnsi="Simplified Arabic" w:cs="Simplified Arabic"/>
          <w:b/>
          <w:bCs/>
          <w:color w:val="000000"/>
          <w:sz w:val="28"/>
          <w:szCs w:val="28"/>
          <w:rtl/>
          <w:lang w:bidi="ar"/>
        </w:rPr>
      </w:pPr>
      <w:r w:rsidRPr="007D35AC">
        <w:rPr>
          <w:rFonts w:ascii="Simplified Arabic" w:eastAsia="Times New Roman" w:hAnsi="Simplified Arabic" w:cs="Simplified Arabic"/>
          <w:b/>
          <w:bCs/>
          <w:color w:val="000000"/>
          <w:sz w:val="28"/>
          <w:szCs w:val="28"/>
          <w:rtl/>
          <w:lang w:bidi="ar"/>
        </w:rPr>
        <w:t>الفحص الكيمائي</w:t>
      </w:r>
      <w:r>
        <w:rPr>
          <w:rFonts w:ascii="Simplified Arabic" w:eastAsia="Times New Roman" w:hAnsi="Simplified Arabic" w:cs="Simplified Arabic" w:hint="cs"/>
          <w:color w:val="54595D"/>
          <w:sz w:val="28"/>
          <w:szCs w:val="28"/>
          <w:rtl/>
          <w:lang w:bidi="ar"/>
        </w:rPr>
        <w:t>:</w:t>
      </w:r>
    </w:p>
    <w:p w:rsidR="007D35AC" w:rsidRPr="007D35AC" w:rsidRDefault="007D35AC" w:rsidP="007D35AC">
      <w:pPr>
        <w:spacing w:after="0" w:line="300" w:lineRule="auto"/>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ويشمل تحليل كل عناصر ومكونات الغذاء</w:t>
      </w:r>
      <w:r>
        <w:rPr>
          <w:rFonts w:ascii="Simplified Arabic" w:eastAsia="Times New Roman" w:hAnsi="Simplified Arabic" w:cs="Simplified Arabic" w:hint="cs"/>
          <w:color w:val="222222"/>
          <w:sz w:val="28"/>
          <w:szCs w:val="28"/>
          <w:rtl/>
          <w:lang w:bidi="ar"/>
        </w:rPr>
        <w:t xml:space="preserve"> </w:t>
      </w:r>
      <w:r w:rsidRPr="007D35AC">
        <w:rPr>
          <w:rFonts w:ascii="Simplified Arabic" w:eastAsia="Times New Roman" w:hAnsi="Simplified Arabic" w:cs="Simplified Arabic"/>
          <w:color w:val="222222"/>
          <w:sz w:val="28"/>
          <w:szCs w:val="28"/>
          <w:rtl/>
          <w:lang w:bidi="ar"/>
        </w:rPr>
        <w:t>وكل خصائصه من</w:t>
      </w:r>
      <w:r>
        <w:rPr>
          <w:rFonts w:ascii="Simplified Arabic" w:eastAsia="Times New Roman" w:hAnsi="Simplified Arabic" w:cs="Simplified Arabic" w:hint="cs"/>
          <w:color w:val="222222"/>
          <w:sz w:val="28"/>
          <w:szCs w:val="28"/>
          <w:rtl/>
          <w:lang w:bidi="ar"/>
        </w:rPr>
        <w:t>:</w:t>
      </w:r>
    </w:p>
    <w:p w:rsidR="007D35AC" w:rsidRPr="007D35AC" w:rsidRDefault="007D35AC" w:rsidP="007D35AC">
      <w:pPr>
        <w:numPr>
          <w:ilvl w:val="0"/>
          <w:numId w:val="2"/>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امكانية التزنخ</w:t>
      </w:r>
      <w:r>
        <w:rPr>
          <w:rFonts w:ascii="Simplified Arabic" w:eastAsia="Times New Roman" w:hAnsi="Simplified Arabic" w:cs="Simplified Arabic" w:hint="cs"/>
          <w:color w:val="222222"/>
          <w:sz w:val="28"/>
          <w:szCs w:val="28"/>
          <w:rtl/>
          <w:lang w:bidi="ar"/>
        </w:rPr>
        <w:t>.</w:t>
      </w:r>
    </w:p>
    <w:p w:rsidR="007D35AC" w:rsidRPr="007D35AC" w:rsidRDefault="007D35AC" w:rsidP="007D35AC">
      <w:pPr>
        <w:numPr>
          <w:ilvl w:val="0"/>
          <w:numId w:val="2"/>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التأكسد</w:t>
      </w:r>
      <w:r>
        <w:rPr>
          <w:rFonts w:ascii="Simplified Arabic" w:eastAsia="Times New Roman" w:hAnsi="Simplified Arabic" w:cs="Simplified Arabic" w:hint="cs"/>
          <w:color w:val="222222"/>
          <w:sz w:val="28"/>
          <w:szCs w:val="28"/>
          <w:rtl/>
          <w:lang w:bidi="ar"/>
        </w:rPr>
        <w:t>.</w:t>
      </w:r>
    </w:p>
    <w:p w:rsidR="007D35AC" w:rsidRPr="007D35AC" w:rsidRDefault="007D35AC" w:rsidP="007D35AC">
      <w:pPr>
        <w:numPr>
          <w:ilvl w:val="0"/>
          <w:numId w:val="2"/>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تقدير الحموضة</w:t>
      </w:r>
      <w:r>
        <w:rPr>
          <w:rFonts w:ascii="Simplified Arabic" w:eastAsia="Times New Roman" w:hAnsi="Simplified Arabic" w:cs="Simplified Arabic" w:hint="cs"/>
          <w:color w:val="222222"/>
          <w:sz w:val="28"/>
          <w:szCs w:val="28"/>
          <w:rtl/>
          <w:lang w:bidi="ar"/>
        </w:rPr>
        <w:t>.</w:t>
      </w:r>
    </w:p>
    <w:p w:rsidR="007D35AC" w:rsidRPr="007D35AC" w:rsidRDefault="007D35AC" w:rsidP="007D35AC">
      <w:pPr>
        <w:numPr>
          <w:ilvl w:val="0"/>
          <w:numId w:val="2"/>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اللوغاريتم السالب لتركيز الايون الهيدروجيني (</w:t>
      </w:r>
      <w:r w:rsidRPr="007D35AC">
        <w:rPr>
          <w:rFonts w:ascii="Simplified Arabic" w:eastAsia="Times New Roman" w:hAnsi="Simplified Arabic" w:cs="Simplified Arabic"/>
          <w:color w:val="222222"/>
          <w:sz w:val="28"/>
          <w:szCs w:val="28"/>
          <w:lang w:bidi="ar"/>
        </w:rPr>
        <w:t>pH</w:t>
      </w:r>
      <w:r w:rsidRPr="007D35AC">
        <w:rPr>
          <w:rFonts w:ascii="Simplified Arabic" w:eastAsia="Times New Roman" w:hAnsi="Simplified Arabic" w:cs="Simplified Arabic"/>
          <w:color w:val="222222"/>
          <w:sz w:val="28"/>
          <w:szCs w:val="28"/>
          <w:rtl/>
          <w:lang w:bidi="ar"/>
        </w:rPr>
        <w:t>)</w:t>
      </w:r>
      <w:r>
        <w:rPr>
          <w:rFonts w:ascii="Simplified Arabic" w:eastAsia="Times New Roman" w:hAnsi="Simplified Arabic" w:cs="Simplified Arabic" w:hint="cs"/>
          <w:color w:val="222222"/>
          <w:sz w:val="28"/>
          <w:szCs w:val="28"/>
          <w:rtl/>
          <w:lang w:bidi="ar"/>
        </w:rPr>
        <w:t>.</w:t>
      </w:r>
    </w:p>
    <w:p w:rsidR="007D35AC" w:rsidRPr="007D35AC" w:rsidRDefault="007D35AC" w:rsidP="007D35AC">
      <w:pPr>
        <w:numPr>
          <w:ilvl w:val="0"/>
          <w:numId w:val="2"/>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مشتقات الاسمدة و متبقي ومشتقات المبيدات</w:t>
      </w:r>
      <w:r>
        <w:rPr>
          <w:rFonts w:ascii="Simplified Arabic" w:eastAsia="Times New Roman" w:hAnsi="Simplified Arabic" w:cs="Simplified Arabic" w:hint="cs"/>
          <w:color w:val="222222"/>
          <w:sz w:val="28"/>
          <w:szCs w:val="28"/>
          <w:rtl/>
          <w:lang w:bidi="ar"/>
        </w:rPr>
        <w:t>.</w:t>
      </w:r>
    </w:p>
    <w:p w:rsidR="007D35AC" w:rsidRPr="007D35AC" w:rsidRDefault="007D35AC" w:rsidP="007D35AC">
      <w:pPr>
        <w:numPr>
          <w:ilvl w:val="0"/>
          <w:numId w:val="2"/>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تقدير الحموضة والزيوت والدهون المشبعة</w:t>
      </w:r>
      <w:r>
        <w:rPr>
          <w:rFonts w:ascii="Simplified Arabic" w:eastAsia="Times New Roman" w:hAnsi="Simplified Arabic" w:cs="Simplified Arabic" w:hint="cs"/>
          <w:color w:val="222222"/>
          <w:sz w:val="28"/>
          <w:szCs w:val="28"/>
          <w:rtl/>
          <w:lang w:bidi="ar"/>
        </w:rPr>
        <w:t>.</w:t>
      </w:r>
    </w:p>
    <w:p w:rsidR="007D35AC" w:rsidRPr="007D35AC" w:rsidRDefault="007D35AC" w:rsidP="007D35AC">
      <w:pPr>
        <w:numPr>
          <w:ilvl w:val="0"/>
          <w:numId w:val="2"/>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رقم اليود</w:t>
      </w:r>
      <w:r>
        <w:rPr>
          <w:rFonts w:ascii="Simplified Arabic" w:eastAsia="Times New Roman" w:hAnsi="Simplified Arabic" w:cs="Simplified Arabic" w:hint="cs"/>
          <w:color w:val="222222"/>
          <w:sz w:val="28"/>
          <w:szCs w:val="28"/>
          <w:rtl/>
          <w:lang w:bidi="ar"/>
        </w:rPr>
        <w:t>.</w:t>
      </w:r>
    </w:p>
    <w:p w:rsidR="007D35AC" w:rsidRPr="007D35AC" w:rsidRDefault="007D35AC" w:rsidP="007D35AC">
      <w:pPr>
        <w:numPr>
          <w:ilvl w:val="0"/>
          <w:numId w:val="2"/>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تركيز السكريات</w:t>
      </w:r>
      <w:r>
        <w:rPr>
          <w:rFonts w:ascii="Simplified Arabic" w:eastAsia="Times New Roman" w:hAnsi="Simplified Arabic" w:cs="Simplified Arabic" w:hint="cs"/>
          <w:color w:val="222222"/>
          <w:sz w:val="28"/>
          <w:szCs w:val="28"/>
          <w:rtl/>
          <w:lang w:bidi="ar"/>
        </w:rPr>
        <w:t>.</w:t>
      </w:r>
    </w:p>
    <w:p w:rsidR="007D35AC" w:rsidRPr="007D35AC" w:rsidRDefault="007D35AC" w:rsidP="007D35AC">
      <w:pPr>
        <w:numPr>
          <w:ilvl w:val="0"/>
          <w:numId w:val="2"/>
        </w:numPr>
        <w:spacing w:after="0" w:line="300" w:lineRule="auto"/>
        <w:ind w:left="336"/>
        <w:jc w:val="both"/>
        <w:rPr>
          <w:rFonts w:ascii="Simplified Arabic" w:eastAsia="Times New Roman" w:hAnsi="Simplified Arabic" w:cs="Simplified Arabic"/>
          <w:color w:val="222222"/>
          <w:sz w:val="28"/>
          <w:szCs w:val="28"/>
          <w:rtl/>
          <w:lang w:bidi="ar"/>
        </w:rPr>
      </w:pPr>
      <w:r>
        <w:rPr>
          <w:rFonts w:ascii="Simplified Arabic" w:eastAsia="Times New Roman" w:hAnsi="Simplified Arabic" w:cs="Simplified Arabic"/>
          <w:color w:val="222222"/>
          <w:sz w:val="28"/>
          <w:szCs w:val="28"/>
          <w:rtl/>
          <w:lang w:bidi="ar"/>
        </w:rPr>
        <w:t>تقدير الدهون المشبعة و</w:t>
      </w:r>
      <w:r w:rsidRPr="007D35AC">
        <w:rPr>
          <w:rFonts w:ascii="Simplified Arabic" w:eastAsia="Times New Roman" w:hAnsi="Simplified Arabic" w:cs="Simplified Arabic"/>
          <w:color w:val="222222"/>
          <w:sz w:val="28"/>
          <w:szCs w:val="28"/>
          <w:rtl/>
          <w:lang w:bidi="ar"/>
        </w:rPr>
        <w:t xml:space="preserve">غير </w:t>
      </w:r>
      <w:r>
        <w:rPr>
          <w:rFonts w:ascii="Simplified Arabic" w:eastAsia="Times New Roman" w:hAnsi="Simplified Arabic" w:cs="Simplified Arabic" w:hint="cs"/>
          <w:color w:val="222222"/>
          <w:sz w:val="28"/>
          <w:szCs w:val="28"/>
          <w:rtl/>
          <w:lang w:bidi="ar"/>
        </w:rPr>
        <w:t>ال</w:t>
      </w:r>
      <w:r w:rsidRPr="007D35AC">
        <w:rPr>
          <w:rFonts w:ascii="Simplified Arabic" w:eastAsia="Times New Roman" w:hAnsi="Simplified Arabic" w:cs="Simplified Arabic"/>
          <w:color w:val="222222"/>
          <w:sz w:val="28"/>
          <w:szCs w:val="28"/>
          <w:rtl/>
          <w:lang w:bidi="ar"/>
        </w:rPr>
        <w:t xml:space="preserve">مشبعة و </w:t>
      </w:r>
      <w:r w:rsidRPr="007D35AC">
        <w:rPr>
          <w:rFonts w:ascii="Simplified Arabic" w:eastAsia="Times New Roman" w:hAnsi="Simplified Arabic" w:cs="Simplified Arabic"/>
          <w:color w:val="222222"/>
          <w:sz w:val="28"/>
          <w:szCs w:val="28"/>
          <w:lang w:bidi="ar"/>
        </w:rPr>
        <w:t>Fat</w:t>
      </w:r>
      <w:r w:rsidRPr="007D35AC">
        <w:rPr>
          <w:rFonts w:ascii="Simplified Arabic" w:eastAsia="Times New Roman" w:hAnsi="Simplified Arabic" w:cs="Simplified Arabic"/>
          <w:color w:val="222222"/>
          <w:sz w:val="28"/>
          <w:szCs w:val="28"/>
          <w:rtl/>
          <w:lang w:bidi="ar"/>
        </w:rPr>
        <w:t> %</w:t>
      </w:r>
      <w:r>
        <w:rPr>
          <w:rFonts w:ascii="Simplified Arabic" w:eastAsia="Times New Roman" w:hAnsi="Simplified Arabic" w:cs="Simplified Arabic" w:hint="cs"/>
          <w:color w:val="222222"/>
          <w:sz w:val="28"/>
          <w:szCs w:val="28"/>
          <w:rtl/>
          <w:lang w:bidi="ar"/>
        </w:rPr>
        <w:t>.</w:t>
      </w:r>
    </w:p>
    <w:p w:rsidR="007D35AC" w:rsidRPr="007D35AC" w:rsidRDefault="007D35AC" w:rsidP="007D35AC">
      <w:pPr>
        <w:spacing w:after="0" w:line="300" w:lineRule="auto"/>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ويندرج تحته أيضا</w:t>
      </w:r>
      <w:r>
        <w:rPr>
          <w:rFonts w:ascii="Simplified Arabic" w:eastAsia="Times New Roman" w:hAnsi="Simplified Arabic" w:cs="Simplified Arabic" w:hint="cs"/>
          <w:color w:val="222222"/>
          <w:sz w:val="28"/>
          <w:szCs w:val="28"/>
          <w:rtl/>
          <w:lang w:bidi="ar"/>
        </w:rPr>
        <w:t>ً</w:t>
      </w:r>
      <w:r w:rsidRPr="007D35AC">
        <w:rPr>
          <w:rFonts w:ascii="Simplified Arabic" w:eastAsia="Times New Roman" w:hAnsi="Simplified Arabic" w:cs="Simplified Arabic"/>
          <w:color w:val="222222"/>
          <w:sz w:val="28"/>
          <w:szCs w:val="28"/>
          <w:rtl/>
          <w:lang w:bidi="ar"/>
        </w:rPr>
        <w:t xml:space="preserve"> عدة اختبارات معقدة ومتطورة جدا</w:t>
      </w:r>
      <w:r>
        <w:rPr>
          <w:rFonts w:ascii="Simplified Arabic" w:eastAsia="Times New Roman" w:hAnsi="Simplified Arabic" w:cs="Simplified Arabic" w:hint="cs"/>
          <w:color w:val="222222"/>
          <w:sz w:val="28"/>
          <w:szCs w:val="28"/>
          <w:rtl/>
          <w:lang w:bidi="ar"/>
        </w:rPr>
        <w:t>ً.</w:t>
      </w:r>
    </w:p>
    <w:p w:rsidR="007D35AC" w:rsidRPr="007D35AC" w:rsidRDefault="007D35AC" w:rsidP="007D35AC">
      <w:pPr>
        <w:spacing w:after="0" w:line="300" w:lineRule="auto"/>
        <w:jc w:val="both"/>
        <w:outlineLvl w:val="2"/>
        <w:rPr>
          <w:rFonts w:ascii="Simplified Arabic" w:eastAsia="Times New Roman" w:hAnsi="Simplified Arabic" w:cs="Simplified Arabic"/>
          <w:b/>
          <w:bCs/>
          <w:color w:val="000000"/>
          <w:sz w:val="28"/>
          <w:szCs w:val="28"/>
          <w:rtl/>
          <w:lang w:bidi="ar"/>
        </w:rPr>
      </w:pPr>
      <w:r w:rsidRPr="007D35AC">
        <w:rPr>
          <w:rFonts w:ascii="Simplified Arabic" w:eastAsia="Times New Roman" w:hAnsi="Simplified Arabic" w:cs="Simplified Arabic"/>
          <w:b/>
          <w:bCs/>
          <w:color w:val="000000"/>
          <w:sz w:val="28"/>
          <w:szCs w:val="28"/>
          <w:rtl/>
          <w:lang w:bidi="ar"/>
        </w:rPr>
        <w:t>أشهر ادواته والاجهزة فيه</w:t>
      </w:r>
      <w:r>
        <w:rPr>
          <w:rFonts w:ascii="Simplified Arabic" w:eastAsia="Times New Roman" w:hAnsi="Simplified Arabic" w:cs="Simplified Arabic" w:hint="cs"/>
          <w:color w:val="54595D"/>
          <w:sz w:val="28"/>
          <w:szCs w:val="28"/>
          <w:rtl/>
          <w:lang w:bidi="ar"/>
        </w:rPr>
        <w:t>:</w:t>
      </w:r>
    </w:p>
    <w:p w:rsidR="007D35AC" w:rsidRPr="007D35AC" w:rsidRDefault="007D35AC" w:rsidP="007D35AC">
      <w:pPr>
        <w:numPr>
          <w:ilvl w:val="0"/>
          <w:numId w:val="3"/>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جهاز تقدير الاس الهيدروجيني (</w:t>
      </w:r>
      <w:r w:rsidRPr="007D35AC">
        <w:rPr>
          <w:rFonts w:ascii="Simplified Arabic" w:eastAsia="Times New Roman" w:hAnsi="Simplified Arabic" w:cs="Simplified Arabic"/>
          <w:color w:val="222222"/>
          <w:sz w:val="28"/>
          <w:szCs w:val="28"/>
          <w:lang w:bidi="ar"/>
        </w:rPr>
        <w:t>pH meter</w:t>
      </w:r>
      <w:r w:rsidRPr="007D35AC">
        <w:rPr>
          <w:rFonts w:ascii="Simplified Arabic" w:eastAsia="Times New Roman" w:hAnsi="Simplified Arabic" w:cs="Simplified Arabic"/>
          <w:color w:val="222222"/>
          <w:sz w:val="28"/>
          <w:szCs w:val="28"/>
          <w:rtl/>
          <w:lang w:bidi="ar"/>
        </w:rPr>
        <w:t>)</w:t>
      </w:r>
      <w:r>
        <w:rPr>
          <w:rFonts w:ascii="Simplified Arabic" w:eastAsia="Times New Roman" w:hAnsi="Simplified Arabic" w:cs="Simplified Arabic" w:hint="cs"/>
          <w:color w:val="222222"/>
          <w:sz w:val="28"/>
          <w:szCs w:val="28"/>
          <w:rtl/>
          <w:lang w:bidi="ar"/>
        </w:rPr>
        <w:t>.</w:t>
      </w:r>
    </w:p>
    <w:p w:rsidR="007D35AC" w:rsidRPr="007D35AC" w:rsidRDefault="007D35AC" w:rsidP="007D35AC">
      <w:pPr>
        <w:numPr>
          <w:ilvl w:val="0"/>
          <w:numId w:val="3"/>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جهاز التقدير اللوني (</w:t>
      </w:r>
      <w:proofErr w:type="spellStart"/>
      <w:r w:rsidRPr="007D35AC">
        <w:rPr>
          <w:rFonts w:ascii="Simplified Arabic" w:eastAsia="Times New Roman" w:hAnsi="Simplified Arabic" w:cs="Simplified Arabic"/>
          <w:color w:val="222222"/>
          <w:sz w:val="28"/>
          <w:szCs w:val="28"/>
          <w:lang w:bidi="ar"/>
        </w:rPr>
        <w:t>Cholorimeter</w:t>
      </w:r>
      <w:proofErr w:type="spellEnd"/>
      <w:r w:rsidRPr="007D35AC">
        <w:rPr>
          <w:rFonts w:ascii="Simplified Arabic" w:eastAsia="Times New Roman" w:hAnsi="Simplified Arabic" w:cs="Simplified Arabic"/>
          <w:color w:val="222222"/>
          <w:sz w:val="28"/>
          <w:szCs w:val="28"/>
          <w:rtl/>
          <w:lang w:bidi="ar"/>
        </w:rPr>
        <w:t>)</w:t>
      </w:r>
      <w:r>
        <w:rPr>
          <w:rFonts w:ascii="Simplified Arabic" w:eastAsia="Times New Roman" w:hAnsi="Simplified Arabic" w:cs="Simplified Arabic" w:hint="cs"/>
          <w:color w:val="222222"/>
          <w:sz w:val="28"/>
          <w:szCs w:val="28"/>
          <w:rtl/>
          <w:lang w:bidi="ar"/>
        </w:rPr>
        <w:t>.</w:t>
      </w:r>
    </w:p>
    <w:p w:rsidR="007D35AC" w:rsidRPr="007D35AC" w:rsidRDefault="007D35AC" w:rsidP="007D35AC">
      <w:pPr>
        <w:numPr>
          <w:ilvl w:val="0"/>
          <w:numId w:val="3"/>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ادوات تقدير الحموضة</w:t>
      </w:r>
      <w:r>
        <w:rPr>
          <w:rFonts w:ascii="Simplified Arabic" w:eastAsia="Times New Roman" w:hAnsi="Simplified Arabic" w:cs="Simplified Arabic" w:hint="cs"/>
          <w:color w:val="222222"/>
          <w:sz w:val="28"/>
          <w:szCs w:val="28"/>
          <w:rtl/>
          <w:lang w:bidi="ar"/>
        </w:rPr>
        <w:t>.</w:t>
      </w:r>
    </w:p>
    <w:p w:rsidR="007D35AC" w:rsidRPr="007D35AC" w:rsidRDefault="007D35AC" w:rsidP="007D35AC">
      <w:pPr>
        <w:numPr>
          <w:ilvl w:val="0"/>
          <w:numId w:val="3"/>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 xml:space="preserve">جهاز </w:t>
      </w:r>
      <w:proofErr w:type="spellStart"/>
      <w:r w:rsidRPr="007D35AC">
        <w:rPr>
          <w:rFonts w:ascii="Simplified Arabic" w:eastAsia="Times New Roman" w:hAnsi="Simplified Arabic" w:cs="Simplified Arabic"/>
          <w:color w:val="222222"/>
          <w:sz w:val="28"/>
          <w:szCs w:val="28"/>
          <w:rtl/>
          <w:lang w:bidi="ar"/>
        </w:rPr>
        <w:t>سوكسل</w:t>
      </w:r>
      <w:r>
        <w:rPr>
          <w:rFonts w:ascii="Simplified Arabic" w:eastAsia="Times New Roman" w:hAnsi="Simplified Arabic" w:cs="Simplified Arabic" w:hint="cs"/>
          <w:color w:val="222222"/>
          <w:sz w:val="28"/>
          <w:szCs w:val="28"/>
          <w:rtl/>
          <w:lang w:bidi="ar"/>
        </w:rPr>
        <w:t>ي</w:t>
      </w:r>
      <w:r w:rsidRPr="007D35AC">
        <w:rPr>
          <w:rFonts w:ascii="Simplified Arabic" w:eastAsia="Times New Roman" w:hAnsi="Simplified Arabic" w:cs="Simplified Arabic"/>
          <w:color w:val="222222"/>
          <w:sz w:val="28"/>
          <w:szCs w:val="28"/>
          <w:rtl/>
          <w:lang w:bidi="ar"/>
        </w:rPr>
        <w:t>ت</w:t>
      </w:r>
      <w:proofErr w:type="spellEnd"/>
      <w:r>
        <w:rPr>
          <w:rFonts w:ascii="Simplified Arabic" w:eastAsia="Times New Roman" w:hAnsi="Simplified Arabic" w:cs="Simplified Arabic" w:hint="cs"/>
          <w:color w:val="222222"/>
          <w:sz w:val="28"/>
          <w:szCs w:val="28"/>
          <w:rtl/>
          <w:lang w:bidi="ar"/>
        </w:rPr>
        <w:t>.</w:t>
      </w:r>
    </w:p>
    <w:p w:rsidR="007D35AC" w:rsidRPr="007D35AC" w:rsidRDefault="007D35AC" w:rsidP="00EE228F">
      <w:pPr>
        <w:numPr>
          <w:ilvl w:val="0"/>
          <w:numId w:val="3"/>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 xml:space="preserve">جهاز </w:t>
      </w:r>
      <w:r w:rsidRPr="007D35AC">
        <w:rPr>
          <w:rFonts w:ascii="Simplified Arabic" w:eastAsia="Times New Roman" w:hAnsi="Simplified Arabic" w:cs="Simplified Arabic"/>
          <w:color w:val="222222"/>
          <w:sz w:val="28"/>
          <w:szCs w:val="28"/>
          <w:lang w:bidi="ar"/>
        </w:rPr>
        <w:t>HPLC</w:t>
      </w:r>
      <w:r w:rsidRPr="007D35AC">
        <w:rPr>
          <w:rFonts w:ascii="Simplified Arabic" w:eastAsia="Times New Roman" w:hAnsi="Simplified Arabic" w:cs="Simplified Arabic"/>
          <w:color w:val="222222"/>
          <w:sz w:val="28"/>
          <w:szCs w:val="28"/>
          <w:rtl/>
          <w:lang w:bidi="ar"/>
        </w:rPr>
        <w:t xml:space="preserve"> </w:t>
      </w:r>
      <w:r w:rsidR="00EE228F">
        <w:rPr>
          <w:rFonts w:ascii="Simplified Arabic" w:eastAsia="Times New Roman" w:hAnsi="Simplified Arabic" w:cs="Simplified Arabic" w:hint="cs"/>
          <w:color w:val="222222"/>
          <w:sz w:val="28"/>
          <w:szCs w:val="28"/>
          <w:rtl/>
          <w:lang w:bidi="ar"/>
        </w:rPr>
        <w:t>و</w:t>
      </w:r>
      <w:r w:rsidRPr="007D35AC">
        <w:rPr>
          <w:rFonts w:ascii="Simplified Arabic" w:eastAsia="Times New Roman" w:hAnsi="Simplified Arabic" w:cs="Simplified Arabic"/>
          <w:color w:val="222222"/>
          <w:sz w:val="28"/>
          <w:szCs w:val="28"/>
          <w:rtl/>
          <w:lang w:bidi="ar"/>
        </w:rPr>
        <w:t xml:space="preserve"> </w:t>
      </w:r>
      <w:r w:rsidRPr="007D35AC">
        <w:rPr>
          <w:rFonts w:ascii="Simplified Arabic" w:eastAsia="Times New Roman" w:hAnsi="Simplified Arabic" w:cs="Simplified Arabic"/>
          <w:color w:val="222222"/>
          <w:sz w:val="28"/>
          <w:szCs w:val="28"/>
          <w:lang w:bidi="ar"/>
        </w:rPr>
        <w:t>PCR</w:t>
      </w:r>
      <w:r w:rsidRPr="007D35AC">
        <w:rPr>
          <w:rFonts w:ascii="Simplified Arabic" w:eastAsia="Times New Roman" w:hAnsi="Simplified Arabic" w:cs="Simplified Arabic"/>
          <w:color w:val="222222"/>
          <w:sz w:val="28"/>
          <w:szCs w:val="28"/>
          <w:rtl/>
          <w:lang w:bidi="ar"/>
        </w:rPr>
        <w:t xml:space="preserve"> </w:t>
      </w:r>
      <w:r w:rsidR="00EE228F">
        <w:rPr>
          <w:rFonts w:ascii="Simplified Arabic" w:eastAsia="Times New Roman" w:hAnsi="Simplified Arabic" w:cs="Simplified Arabic" w:hint="cs"/>
          <w:color w:val="222222"/>
          <w:sz w:val="28"/>
          <w:szCs w:val="28"/>
          <w:rtl/>
          <w:lang w:bidi="ar"/>
        </w:rPr>
        <w:t>و</w:t>
      </w:r>
      <w:r w:rsidRPr="007D35AC">
        <w:rPr>
          <w:rFonts w:ascii="Simplified Arabic" w:eastAsia="Times New Roman" w:hAnsi="Simplified Arabic" w:cs="Simplified Arabic"/>
          <w:color w:val="222222"/>
          <w:sz w:val="28"/>
          <w:szCs w:val="28"/>
          <w:rtl/>
          <w:lang w:bidi="ar"/>
        </w:rPr>
        <w:t xml:space="preserve"> </w:t>
      </w:r>
      <w:r w:rsidRPr="007D35AC">
        <w:rPr>
          <w:rFonts w:ascii="Simplified Arabic" w:eastAsia="Times New Roman" w:hAnsi="Simplified Arabic" w:cs="Simplified Arabic"/>
          <w:color w:val="222222"/>
          <w:sz w:val="28"/>
          <w:szCs w:val="28"/>
          <w:lang w:bidi="ar"/>
        </w:rPr>
        <w:t>GC</w:t>
      </w:r>
      <w:r w:rsidR="00EE228F">
        <w:rPr>
          <w:rFonts w:ascii="Simplified Arabic" w:eastAsia="Times New Roman" w:hAnsi="Simplified Arabic" w:cs="Simplified Arabic" w:hint="cs"/>
          <w:color w:val="222222"/>
          <w:sz w:val="28"/>
          <w:szCs w:val="28"/>
          <w:rtl/>
          <w:lang w:bidi="ar"/>
        </w:rPr>
        <w:t>.</w:t>
      </w:r>
    </w:p>
    <w:p w:rsidR="007D35AC" w:rsidRPr="007D35AC" w:rsidRDefault="007D35AC" w:rsidP="007D35AC">
      <w:pPr>
        <w:numPr>
          <w:ilvl w:val="0"/>
          <w:numId w:val="3"/>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 xml:space="preserve">جهاز قياس تركيز السكريات ( </w:t>
      </w:r>
      <w:proofErr w:type="spellStart"/>
      <w:r w:rsidRPr="007D35AC">
        <w:rPr>
          <w:rFonts w:ascii="Simplified Arabic" w:eastAsia="Times New Roman" w:hAnsi="Simplified Arabic" w:cs="Simplified Arabic"/>
          <w:color w:val="222222"/>
          <w:sz w:val="28"/>
          <w:szCs w:val="28"/>
          <w:rtl/>
          <w:lang w:bidi="ar"/>
        </w:rPr>
        <w:t>بريكس</w:t>
      </w:r>
      <w:proofErr w:type="spellEnd"/>
      <w:r w:rsidRPr="007D35AC">
        <w:rPr>
          <w:rFonts w:ascii="Simplified Arabic" w:eastAsia="Times New Roman" w:hAnsi="Simplified Arabic" w:cs="Simplified Arabic"/>
          <w:color w:val="222222"/>
          <w:sz w:val="28"/>
          <w:szCs w:val="28"/>
          <w:rtl/>
          <w:lang w:bidi="ar"/>
        </w:rPr>
        <w:t xml:space="preserve"> وبالنج </w:t>
      </w:r>
      <w:proofErr w:type="spellStart"/>
      <w:r w:rsidRPr="007D35AC">
        <w:rPr>
          <w:rFonts w:ascii="Simplified Arabic" w:eastAsia="Times New Roman" w:hAnsi="Simplified Arabic" w:cs="Simplified Arabic"/>
          <w:color w:val="222222"/>
          <w:sz w:val="28"/>
          <w:szCs w:val="28"/>
          <w:rtl/>
          <w:lang w:bidi="ar"/>
        </w:rPr>
        <w:t>وهيدورميتر</w:t>
      </w:r>
      <w:proofErr w:type="spellEnd"/>
      <w:r w:rsidRPr="007D35AC">
        <w:rPr>
          <w:rFonts w:ascii="Simplified Arabic" w:eastAsia="Times New Roman" w:hAnsi="Simplified Arabic" w:cs="Simplified Arabic"/>
          <w:color w:val="222222"/>
          <w:sz w:val="28"/>
          <w:szCs w:val="28"/>
          <w:rtl/>
          <w:lang w:bidi="ar"/>
        </w:rPr>
        <w:t xml:space="preserve"> </w:t>
      </w:r>
      <w:r w:rsidRPr="007D35AC">
        <w:rPr>
          <w:rFonts w:ascii="Simplified Arabic" w:eastAsia="Times New Roman" w:hAnsi="Simplified Arabic" w:cs="Simplified Arabic"/>
          <w:color w:val="222222"/>
          <w:sz w:val="28"/>
          <w:szCs w:val="28"/>
          <w:lang w:bidi="ar"/>
        </w:rPr>
        <w:t>Brix meter</w:t>
      </w:r>
      <w:r w:rsidRPr="007D35AC">
        <w:rPr>
          <w:rFonts w:ascii="Simplified Arabic" w:eastAsia="Times New Roman" w:hAnsi="Simplified Arabic" w:cs="Simplified Arabic"/>
          <w:color w:val="222222"/>
          <w:sz w:val="28"/>
          <w:szCs w:val="28"/>
          <w:rtl/>
          <w:lang w:bidi="ar"/>
        </w:rPr>
        <w:t xml:space="preserve"> &amp; </w:t>
      </w:r>
      <w:r w:rsidRPr="007D35AC">
        <w:rPr>
          <w:rFonts w:ascii="Simplified Arabic" w:eastAsia="Times New Roman" w:hAnsi="Simplified Arabic" w:cs="Simplified Arabic"/>
          <w:color w:val="222222"/>
          <w:sz w:val="28"/>
          <w:szCs w:val="28"/>
          <w:lang w:bidi="ar"/>
        </w:rPr>
        <w:t>Hydrometer</w:t>
      </w:r>
      <w:r w:rsidRPr="007D35AC">
        <w:rPr>
          <w:rFonts w:ascii="Simplified Arabic" w:eastAsia="Times New Roman" w:hAnsi="Simplified Arabic" w:cs="Simplified Arabic"/>
          <w:color w:val="222222"/>
          <w:sz w:val="28"/>
          <w:szCs w:val="28"/>
          <w:rtl/>
          <w:lang w:bidi="ar"/>
        </w:rPr>
        <w:t>)</w:t>
      </w:r>
    </w:p>
    <w:p w:rsidR="007D35AC" w:rsidRPr="007D35AC" w:rsidRDefault="007D35AC" w:rsidP="00EE228F">
      <w:pPr>
        <w:spacing w:after="0" w:line="300" w:lineRule="auto"/>
        <w:jc w:val="both"/>
        <w:outlineLvl w:val="2"/>
        <w:rPr>
          <w:rFonts w:ascii="Simplified Arabic" w:eastAsia="Times New Roman" w:hAnsi="Simplified Arabic" w:cs="Simplified Arabic"/>
          <w:b/>
          <w:bCs/>
          <w:color w:val="000000"/>
          <w:sz w:val="28"/>
          <w:szCs w:val="28"/>
          <w:rtl/>
          <w:lang w:bidi="ar"/>
        </w:rPr>
      </w:pPr>
      <w:r w:rsidRPr="007D35AC">
        <w:rPr>
          <w:rFonts w:ascii="Simplified Arabic" w:eastAsia="Times New Roman" w:hAnsi="Simplified Arabic" w:cs="Simplified Arabic"/>
          <w:b/>
          <w:bCs/>
          <w:color w:val="000000"/>
          <w:sz w:val="28"/>
          <w:szCs w:val="28"/>
          <w:rtl/>
          <w:lang w:bidi="ar"/>
        </w:rPr>
        <w:t>الفحص الاحيائي او الميكروبيولوجي</w:t>
      </w:r>
      <w:r w:rsidR="00EE228F">
        <w:rPr>
          <w:rFonts w:ascii="Simplified Arabic" w:eastAsia="Times New Roman" w:hAnsi="Simplified Arabic" w:cs="Simplified Arabic" w:hint="cs"/>
          <w:color w:val="54595D"/>
          <w:sz w:val="28"/>
          <w:szCs w:val="28"/>
          <w:rtl/>
          <w:lang w:bidi="ar"/>
        </w:rPr>
        <w:t>:</w:t>
      </w:r>
    </w:p>
    <w:p w:rsidR="007D35AC" w:rsidRDefault="00EE228F" w:rsidP="00EE228F">
      <w:pPr>
        <w:spacing w:after="0" w:line="300" w:lineRule="auto"/>
        <w:jc w:val="both"/>
        <w:rPr>
          <w:rFonts w:ascii="Simplified Arabic" w:eastAsia="Times New Roman" w:hAnsi="Simplified Arabic" w:cs="Simplified Arabic"/>
          <w:color w:val="222222"/>
          <w:sz w:val="28"/>
          <w:szCs w:val="28"/>
          <w:rtl/>
          <w:lang w:bidi="ar"/>
        </w:rPr>
      </w:pPr>
      <w:r>
        <w:rPr>
          <w:rFonts w:ascii="Simplified Arabic" w:eastAsia="Times New Roman" w:hAnsi="Simplified Arabic" w:cs="Simplified Arabic" w:hint="cs"/>
          <w:color w:val="222222"/>
          <w:sz w:val="28"/>
          <w:szCs w:val="28"/>
          <w:rtl/>
          <w:lang w:bidi="ar"/>
        </w:rPr>
        <w:lastRenderedPageBreak/>
        <w:t xml:space="preserve">  </w:t>
      </w:r>
      <w:r w:rsidR="007D35AC" w:rsidRPr="007D35AC">
        <w:rPr>
          <w:rFonts w:ascii="Simplified Arabic" w:eastAsia="Times New Roman" w:hAnsi="Simplified Arabic" w:cs="Simplified Arabic"/>
          <w:color w:val="222222"/>
          <w:sz w:val="28"/>
          <w:szCs w:val="28"/>
          <w:rtl/>
          <w:lang w:bidi="ar"/>
        </w:rPr>
        <w:t xml:space="preserve">هو </w:t>
      </w:r>
      <w:r>
        <w:rPr>
          <w:rFonts w:ascii="Simplified Arabic" w:eastAsia="Times New Roman" w:hAnsi="Simplified Arabic" w:cs="Simplified Arabic" w:hint="cs"/>
          <w:color w:val="222222"/>
          <w:sz w:val="28"/>
          <w:szCs w:val="28"/>
          <w:rtl/>
          <w:lang w:bidi="ar"/>
        </w:rPr>
        <w:t xml:space="preserve">الفحص </w:t>
      </w:r>
      <w:r w:rsidR="007D35AC" w:rsidRPr="007D35AC">
        <w:rPr>
          <w:rFonts w:ascii="Simplified Arabic" w:eastAsia="Times New Roman" w:hAnsi="Simplified Arabic" w:cs="Simplified Arabic"/>
          <w:color w:val="222222"/>
          <w:sz w:val="28"/>
          <w:szCs w:val="28"/>
          <w:rtl/>
          <w:lang w:bidi="ar"/>
        </w:rPr>
        <w:t>الذي يتعلق بوجود الميكروبات (البكتريا - الفطريات - الفيروسات) المسببة لفساد او تسمم الغذاء في المادة الغذائية. ويختلف الفحص حسب نوع المادة الغذائية وتركيبها والعمليات الغذائية السابقة او اللاحقة لها وكذلك عمليات تداولها. ويعتمد الفحص عادة عل</w:t>
      </w:r>
      <w:r>
        <w:rPr>
          <w:rFonts w:ascii="Simplified Arabic" w:eastAsia="Times New Roman" w:hAnsi="Simplified Arabic" w:cs="Simplified Arabic" w:hint="cs"/>
          <w:color w:val="222222"/>
          <w:sz w:val="28"/>
          <w:szCs w:val="28"/>
          <w:rtl/>
          <w:lang w:bidi="ar"/>
        </w:rPr>
        <w:t>ى</w:t>
      </w:r>
      <w:r w:rsidR="007D35AC" w:rsidRPr="007D35AC">
        <w:rPr>
          <w:rFonts w:ascii="Simplified Arabic" w:eastAsia="Times New Roman" w:hAnsi="Simplified Arabic" w:cs="Simplified Arabic"/>
          <w:color w:val="222222"/>
          <w:sz w:val="28"/>
          <w:szCs w:val="28"/>
          <w:rtl/>
          <w:lang w:bidi="ar"/>
        </w:rPr>
        <w:t xml:space="preserve"> سحب العينات </w:t>
      </w:r>
      <w:r>
        <w:rPr>
          <w:rFonts w:ascii="Simplified Arabic" w:eastAsia="Times New Roman" w:hAnsi="Simplified Arabic" w:cs="Simplified Arabic" w:hint="cs"/>
          <w:color w:val="222222"/>
          <w:sz w:val="28"/>
          <w:szCs w:val="28"/>
          <w:rtl/>
          <w:lang w:bidi="ar"/>
        </w:rPr>
        <w:t>و</w:t>
      </w:r>
      <w:r w:rsidR="007D35AC" w:rsidRPr="007D35AC">
        <w:rPr>
          <w:rFonts w:ascii="Simplified Arabic" w:eastAsia="Times New Roman" w:hAnsi="Simplified Arabic" w:cs="Simplified Arabic"/>
          <w:color w:val="222222"/>
          <w:sz w:val="28"/>
          <w:szCs w:val="28"/>
          <w:rtl/>
          <w:lang w:bidi="ar"/>
        </w:rPr>
        <w:t>اجراء تحليلها بواسطة حقن بعض الوسائط الملائمة لنمو كل نوع من الميكروبات وتأخذ فترة الحضانة والحرارة المثالية للنمو</w:t>
      </w:r>
      <w:r>
        <w:rPr>
          <w:rFonts w:ascii="Simplified Arabic" w:eastAsia="Times New Roman" w:hAnsi="Simplified Arabic" w:cs="Simplified Arabic" w:hint="cs"/>
          <w:color w:val="222222"/>
          <w:sz w:val="28"/>
          <w:szCs w:val="28"/>
          <w:rtl/>
          <w:lang w:bidi="ar"/>
        </w:rPr>
        <w:t>.</w:t>
      </w:r>
    </w:p>
    <w:p w:rsidR="00EE228F" w:rsidRPr="00EE228F" w:rsidRDefault="00EE228F" w:rsidP="00EE228F">
      <w:pPr>
        <w:spacing w:after="0" w:line="300" w:lineRule="auto"/>
        <w:jc w:val="both"/>
        <w:rPr>
          <w:rFonts w:ascii="Simplified Arabic" w:eastAsia="Times New Roman" w:hAnsi="Simplified Arabic" w:cs="Simplified Arabic"/>
          <w:b/>
          <w:bCs/>
          <w:color w:val="222222"/>
          <w:sz w:val="36"/>
          <w:szCs w:val="36"/>
          <w:rtl/>
          <w:lang w:bidi="ar"/>
        </w:rPr>
      </w:pPr>
      <w:r w:rsidRPr="00EE228F">
        <w:rPr>
          <w:rFonts w:ascii="Simplified Arabic" w:eastAsia="Times New Roman" w:hAnsi="Simplified Arabic" w:cs="Simplified Arabic"/>
          <w:b/>
          <w:bCs/>
          <w:color w:val="000000"/>
          <w:sz w:val="36"/>
          <w:szCs w:val="36"/>
          <w:rtl/>
          <w:lang w:bidi="ar"/>
        </w:rPr>
        <w:t>المراجع</w:t>
      </w:r>
      <w:r>
        <w:rPr>
          <w:rFonts w:ascii="Simplified Arabic" w:eastAsia="Times New Roman" w:hAnsi="Simplified Arabic" w:cs="Simplified Arabic" w:hint="cs"/>
          <w:b/>
          <w:bCs/>
          <w:color w:val="222222"/>
          <w:sz w:val="36"/>
          <w:szCs w:val="36"/>
          <w:rtl/>
          <w:lang w:bidi="ar"/>
        </w:rPr>
        <w:t>:</w:t>
      </w:r>
    </w:p>
    <w:p w:rsidR="007D35AC" w:rsidRPr="007D35AC" w:rsidRDefault="007D35AC" w:rsidP="007D35AC">
      <w:pPr>
        <w:numPr>
          <w:ilvl w:val="0"/>
          <w:numId w:val="5"/>
        </w:numPr>
        <w:spacing w:after="0" w:line="300" w:lineRule="auto"/>
        <w:ind w:left="336"/>
        <w:jc w:val="both"/>
        <w:rPr>
          <w:rFonts w:ascii="Simplified Arabic" w:eastAsia="Times New Roman" w:hAnsi="Simplified Arabic" w:cs="Simplified Arabic"/>
          <w:color w:val="222222"/>
          <w:sz w:val="28"/>
          <w:szCs w:val="28"/>
          <w:rtl/>
          <w:lang w:bidi="ar"/>
        </w:rPr>
      </w:pPr>
      <w:r w:rsidRPr="007D35AC">
        <w:rPr>
          <w:rFonts w:ascii="Simplified Arabic" w:eastAsia="Times New Roman" w:hAnsi="Simplified Arabic" w:cs="Simplified Arabic"/>
          <w:color w:val="222222"/>
          <w:sz w:val="28"/>
          <w:szCs w:val="28"/>
          <w:rtl/>
          <w:lang w:bidi="ar"/>
        </w:rPr>
        <w:t>دستور الاغذية </w:t>
      </w:r>
      <w:hyperlink r:id="rId8" w:history="1">
        <w:r w:rsidRPr="007D35AC">
          <w:rPr>
            <w:rFonts w:ascii="Simplified Arabic" w:eastAsia="Times New Roman" w:hAnsi="Simplified Arabic" w:cs="Simplified Arabic"/>
            <w:color w:val="663366"/>
            <w:sz w:val="28"/>
            <w:szCs w:val="28"/>
            <w:u w:val="single"/>
            <w:lang w:bidi="ar"/>
          </w:rPr>
          <w:t>http://www.codexalimentarius.org/</w:t>
        </w:r>
      </w:hyperlink>
    </w:p>
    <w:p w:rsidR="007D35AC" w:rsidRPr="007D35AC" w:rsidRDefault="00FA17E3" w:rsidP="007D35AC">
      <w:pPr>
        <w:numPr>
          <w:ilvl w:val="0"/>
          <w:numId w:val="6"/>
        </w:numPr>
        <w:spacing w:after="0" w:line="300" w:lineRule="auto"/>
        <w:ind w:left="336"/>
        <w:jc w:val="both"/>
        <w:rPr>
          <w:rFonts w:ascii="Simplified Arabic" w:eastAsia="Times New Roman" w:hAnsi="Simplified Arabic" w:cs="Simplified Arabic"/>
          <w:color w:val="222222"/>
          <w:sz w:val="28"/>
          <w:szCs w:val="28"/>
          <w:rtl/>
          <w:lang w:bidi="ar"/>
        </w:rPr>
      </w:pPr>
      <w:hyperlink r:id="rId9" w:history="1">
        <w:r w:rsidR="007D35AC" w:rsidRPr="007D35AC">
          <w:rPr>
            <w:rFonts w:ascii="Simplified Arabic" w:eastAsia="Times New Roman" w:hAnsi="Simplified Arabic" w:cs="Simplified Arabic"/>
            <w:color w:val="663366"/>
            <w:sz w:val="28"/>
            <w:szCs w:val="28"/>
            <w:u w:val="single"/>
            <w:lang w:bidi="ar"/>
          </w:rPr>
          <w:t>http://inspection.healthunit.com/inspection-home.aspx</w:t>
        </w:r>
      </w:hyperlink>
    </w:p>
    <w:p w:rsidR="007D35AC" w:rsidRPr="007D35AC" w:rsidRDefault="00FA17E3" w:rsidP="007D35AC">
      <w:pPr>
        <w:numPr>
          <w:ilvl w:val="0"/>
          <w:numId w:val="6"/>
        </w:numPr>
        <w:spacing w:after="0" w:line="300" w:lineRule="auto"/>
        <w:ind w:left="336"/>
        <w:jc w:val="both"/>
        <w:rPr>
          <w:rFonts w:ascii="Simplified Arabic" w:eastAsia="Times New Roman" w:hAnsi="Simplified Arabic" w:cs="Simplified Arabic"/>
          <w:color w:val="222222"/>
          <w:sz w:val="28"/>
          <w:szCs w:val="28"/>
          <w:rtl/>
          <w:lang w:bidi="ar"/>
        </w:rPr>
      </w:pPr>
      <w:hyperlink r:id="rId10" w:history="1">
        <w:r w:rsidR="007D35AC" w:rsidRPr="007D35AC">
          <w:rPr>
            <w:rFonts w:ascii="Simplified Arabic" w:eastAsia="Times New Roman" w:hAnsi="Simplified Arabic" w:cs="Simplified Arabic"/>
            <w:color w:val="663366"/>
            <w:sz w:val="28"/>
            <w:szCs w:val="28"/>
            <w:u w:val="single"/>
            <w:lang w:bidi="ar"/>
          </w:rPr>
          <w:t>http://www.mda.state.mn.us/about/divisions/dairyfood.aspx</w:t>
        </w:r>
      </w:hyperlink>
    </w:p>
    <w:p w:rsidR="007D35AC" w:rsidRPr="007D35AC" w:rsidRDefault="00FA17E3" w:rsidP="007D35AC">
      <w:pPr>
        <w:numPr>
          <w:ilvl w:val="0"/>
          <w:numId w:val="6"/>
        </w:numPr>
        <w:spacing w:after="0" w:line="300" w:lineRule="auto"/>
        <w:ind w:left="336"/>
        <w:jc w:val="both"/>
        <w:rPr>
          <w:rFonts w:ascii="Simplified Arabic" w:eastAsia="Times New Roman" w:hAnsi="Simplified Arabic" w:cs="Simplified Arabic"/>
          <w:color w:val="222222"/>
          <w:sz w:val="28"/>
          <w:szCs w:val="28"/>
          <w:rtl/>
          <w:lang w:bidi="ar"/>
        </w:rPr>
      </w:pPr>
      <w:hyperlink r:id="rId11" w:history="1">
        <w:r w:rsidR="007D35AC" w:rsidRPr="007D35AC">
          <w:rPr>
            <w:rFonts w:ascii="Simplified Arabic" w:eastAsia="Times New Roman" w:hAnsi="Simplified Arabic" w:cs="Simplified Arabic"/>
            <w:color w:val="663366"/>
            <w:sz w:val="28"/>
            <w:szCs w:val="28"/>
            <w:u w:val="single"/>
            <w:lang w:bidi="ar"/>
          </w:rPr>
          <w:t>http://www.sfda.gov.sa/</w:t>
        </w:r>
      </w:hyperlink>
      <w:r w:rsidR="007D35AC" w:rsidRPr="007D35AC">
        <w:rPr>
          <w:rFonts w:ascii="Simplified Arabic" w:eastAsia="Times New Roman" w:hAnsi="Simplified Arabic" w:cs="Simplified Arabic"/>
          <w:color w:val="222222"/>
          <w:sz w:val="28"/>
          <w:szCs w:val="28"/>
          <w:rtl/>
          <w:lang w:bidi="ar"/>
        </w:rPr>
        <w:t> </w:t>
      </w:r>
      <w:proofErr w:type="spellStart"/>
      <w:r w:rsidR="007D35AC" w:rsidRPr="007D35AC">
        <w:rPr>
          <w:rFonts w:ascii="Simplified Arabic" w:eastAsia="Times New Roman" w:hAnsi="Simplified Arabic" w:cs="Simplified Arabic"/>
          <w:color w:val="222222"/>
          <w:sz w:val="28"/>
          <w:szCs w:val="28"/>
          <w:rtl/>
          <w:lang w:bidi="ar"/>
        </w:rPr>
        <w:t>ألهيئة</w:t>
      </w:r>
      <w:proofErr w:type="spellEnd"/>
      <w:r w:rsidR="007D35AC" w:rsidRPr="007D35AC">
        <w:rPr>
          <w:rFonts w:ascii="Simplified Arabic" w:eastAsia="Times New Roman" w:hAnsi="Simplified Arabic" w:cs="Simplified Arabic"/>
          <w:color w:val="222222"/>
          <w:sz w:val="28"/>
          <w:szCs w:val="28"/>
          <w:rtl/>
          <w:lang w:bidi="ar"/>
        </w:rPr>
        <w:t xml:space="preserve"> السعودية للغذاء والدواء</w:t>
      </w:r>
    </w:p>
    <w:p w:rsidR="007D35AC" w:rsidRPr="007D35AC" w:rsidRDefault="00FA17E3" w:rsidP="007D35AC">
      <w:pPr>
        <w:numPr>
          <w:ilvl w:val="0"/>
          <w:numId w:val="6"/>
        </w:numPr>
        <w:spacing w:after="0" w:line="300" w:lineRule="auto"/>
        <w:ind w:left="336"/>
        <w:jc w:val="both"/>
        <w:rPr>
          <w:rFonts w:ascii="Simplified Arabic" w:eastAsia="Times New Roman" w:hAnsi="Simplified Arabic" w:cs="Simplified Arabic"/>
          <w:color w:val="222222"/>
          <w:sz w:val="28"/>
          <w:szCs w:val="28"/>
          <w:rtl/>
          <w:lang w:bidi="ar"/>
        </w:rPr>
      </w:pPr>
      <w:hyperlink r:id="rId12" w:history="1">
        <w:r w:rsidR="007D35AC" w:rsidRPr="007D35AC">
          <w:rPr>
            <w:rFonts w:ascii="Simplified Arabic" w:eastAsia="Times New Roman" w:hAnsi="Simplified Arabic" w:cs="Simplified Arabic"/>
            <w:color w:val="663366"/>
            <w:sz w:val="28"/>
            <w:szCs w:val="28"/>
            <w:u w:val="single"/>
            <w:lang w:bidi="ar"/>
          </w:rPr>
          <w:t>http://www.fao.org/arabic/</w:t>
        </w:r>
      </w:hyperlink>
    </w:p>
    <w:p w:rsidR="007D35AC" w:rsidRPr="007D35AC" w:rsidRDefault="007D35AC" w:rsidP="007D35AC">
      <w:pPr>
        <w:spacing w:after="0" w:line="300" w:lineRule="auto"/>
        <w:jc w:val="both"/>
        <w:rPr>
          <w:rFonts w:ascii="Simplified Arabic" w:hAnsi="Simplified Arabic" w:cs="Simplified Arabic"/>
          <w:sz w:val="28"/>
          <w:szCs w:val="28"/>
          <w:lang w:bidi="ar"/>
        </w:rPr>
      </w:pPr>
    </w:p>
    <w:sectPr w:rsidR="007D35AC" w:rsidRPr="007D35AC" w:rsidSect="00EE228F">
      <w:footerReference w:type="default" r:id="rId13"/>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7E3" w:rsidRDefault="00FA17E3" w:rsidP="00EE228F">
      <w:pPr>
        <w:spacing w:after="0" w:line="240" w:lineRule="auto"/>
      </w:pPr>
      <w:r>
        <w:separator/>
      </w:r>
    </w:p>
  </w:endnote>
  <w:endnote w:type="continuationSeparator" w:id="0">
    <w:p w:rsidR="00FA17E3" w:rsidRDefault="00FA17E3" w:rsidP="00EE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452975"/>
      <w:docPartObj>
        <w:docPartGallery w:val="Page Numbers (Bottom of Page)"/>
        <w:docPartUnique/>
      </w:docPartObj>
    </w:sdtPr>
    <w:sdtEndPr/>
    <w:sdtContent>
      <w:p w:rsidR="00EE228F" w:rsidRDefault="00EE228F">
        <w:pPr>
          <w:pStyle w:val="a5"/>
          <w:jc w:val="center"/>
        </w:pPr>
        <w:r>
          <w:fldChar w:fldCharType="begin"/>
        </w:r>
        <w:r>
          <w:instrText>PAGE   \* MERGEFORMAT</w:instrText>
        </w:r>
        <w:r>
          <w:fldChar w:fldCharType="separate"/>
        </w:r>
        <w:r w:rsidR="00CC2020" w:rsidRPr="00CC2020">
          <w:rPr>
            <w:noProof/>
            <w:rtl/>
            <w:lang w:val="ar-SA"/>
          </w:rPr>
          <w:t>3</w:t>
        </w:r>
        <w:r>
          <w:fldChar w:fldCharType="end"/>
        </w:r>
      </w:p>
    </w:sdtContent>
  </w:sdt>
  <w:p w:rsidR="00EE228F" w:rsidRDefault="00EE22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7E3" w:rsidRDefault="00FA17E3" w:rsidP="00EE228F">
      <w:pPr>
        <w:spacing w:after="0" w:line="240" w:lineRule="auto"/>
      </w:pPr>
      <w:r>
        <w:separator/>
      </w:r>
    </w:p>
  </w:footnote>
  <w:footnote w:type="continuationSeparator" w:id="0">
    <w:p w:rsidR="00FA17E3" w:rsidRDefault="00FA17E3" w:rsidP="00EE2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2892"/>
    <w:multiLevelType w:val="multilevel"/>
    <w:tmpl w:val="2310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E6458"/>
    <w:multiLevelType w:val="multilevel"/>
    <w:tmpl w:val="94DE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166702"/>
    <w:multiLevelType w:val="multilevel"/>
    <w:tmpl w:val="E75A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485C75"/>
    <w:multiLevelType w:val="multilevel"/>
    <w:tmpl w:val="9344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215237"/>
    <w:multiLevelType w:val="multilevel"/>
    <w:tmpl w:val="AD74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D81752"/>
    <w:multiLevelType w:val="multilevel"/>
    <w:tmpl w:val="C336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246E13"/>
    <w:multiLevelType w:val="hybridMultilevel"/>
    <w:tmpl w:val="5A38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AC"/>
    <w:rsid w:val="007D35AC"/>
    <w:rsid w:val="00A00E9F"/>
    <w:rsid w:val="00A802FB"/>
    <w:rsid w:val="00AF2EA1"/>
    <w:rsid w:val="00CC2020"/>
    <w:rsid w:val="00EE228F"/>
    <w:rsid w:val="00FA1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5AC"/>
    <w:pPr>
      <w:ind w:left="720"/>
      <w:contextualSpacing/>
    </w:pPr>
  </w:style>
  <w:style w:type="paragraph" w:styleId="a4">
    <w:name w:val="header"/>
    <w:basedOn w:val="a"/>
    <w:link w:val="Char"/>
    <w:uiPriority w:val="99"/>
    <w:unhideWhenUsed/>
    <w:rsid w:val="00EE228F"/>
    <w:pPr>
      <w:tabs>
        <w:tab w:val="center" w:pos="4153"/>
        <w:tab w:val="right" w:pos="8306"/>
      </w:tabs>
      <w:spacing w:after="0" w:line="240" w:lineRule="auto"/>
    </w:pPr>
  </w:style>
  <w:style w:type="character" w:customStyle="1" w:styleId="Char">
    <w:name w:val="رأس الصفحة Char"/>
    <w:basedOn w:val="a0"/>
    <w:link w:val="a4"/>
    <w:uiPriority w:val="99"/>
    <w:rsid w:val="00EE228F"/>
  </w:style>
  <w:style w:type="paragraph" w:styleId="a5">
    <w:name w:val="footer"/>
    <w:basedOn w:val="a"/>
    <w:link w:val="Char0"/>
    <w:uiPriority w:val="99"/>
    <w:unhideWhenUsed/>
    <w:rsid w:val="00EE228F"/>
    <w:pPr>
      <w:tabs>
        <w:tab w:val="center" w:pos="4153"/>
        <w:tab w:val="right" w:pos="8306"/>
      </w:tabs>
      <w:spacing w:after="0" w:line="240" w:lineRule="auto"/>
    </w:pPr>
  </w:style>
  <w:style w:type="character" w:customStyle="1" w:styleId="Char0">
    <w:name w:val="تذييل الصفحة Char"/>
    <w:basedOn w:val="a0"/>
    <w:link w:val="a5"/>
    <w:uiPriority w:val="99"/>
    <w:rsid w:val="00EE2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5AC"/>
    <w:pPr>
      <w:ind w:left="720"/>
      <w:contextualSpacing/>
    </w:pPr>
  </w:style>
  <w:style w:type="paragraph" w:styleId="a4">
    <w:name w:val="header"/>
    <w:basedOn w:val="a"/>
    <w:link w:val="Char"/>
    <w:uiPriority w:val="99"/>
    <w:unhideWhenUsed/>
    <w:rsid w:val="00EE228F"/>
    <w:pPr>
      <w:tabs>
        <w:tab w:val="center" w:pos="4153"/>
        <w:tab w:val="right" w:pos="8306"/>
      </w:tabs>
      <w:spacing w:after="0" w:line="240" w:lineRule="auto"/>
    </w:pPr>
  </w:style>
  <w:style w:type="character" w:customStyle="1" w:styleId="Char">
    <w:name w:val="رأس الصفحة Char"/>
    <w:basedOn w:val="a0"/>
    <w:link w:val="a4"/>
    <w:uiPriority w:val="99"/>
    <w:rsid w:val="00EE228F"/>
  </w:style>
  <w:style w:type="paragraph" w:styleId="a5">
    <w:name w:val="footer"/>
    <w:basedOn w:val="a"/>
    <w:link w:val="Char0"/>
    <w:uiPriority w:val="99"/>
    <w:unhideWhenUsed/>
    <w:rsid w:val="00EE228F"/>
    <w:pPr>
      <w:tabs>
        <w:tab w:val="center" w:pos="4153"/>
        <w:tab w:val="right" w:pos="8306"/>
      </w:tabs>
      <w:spacing w:after="0" w:line="240" w:lineRule="auto"/>
    </w:pPr>
  </w:style>
  <w:style w:type="character" w:customStyle="1" w:styleId="Char0">
    <w:name w:val="تذييل الصفحة Char"/>
    <w:basedOn w:val="a0"/>
    <w:link w:val="a5"/>
    <w:uiPriority w:val="99"/>
    <w:rsid w:val="00EE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08805">
      <w:bodyDiv w:val="1"/>
      <w:marLeft w:val="0"/>
      <w:marRight w:val="0"/>
      <w:marTop w:val="0"/>
      <w:marBottom w:val="0"/>
      <w:divBdr>
        <w:top w:val="none" w:sz="0" w:space="0" w:color="auto"/>
        <w:left w:val="none" w:sz="0" w:space="0" w:color="auto"/>
        <w:bottom w:val="none" w:sz="0" w:space="0" w:color="auto"/>
        <w:right w:val="none" w:sz="0" w:space="0" w:color="auto"/>
      </w:divBdr>
      <w:divsChild>
        <w:div w:id="496386732">
          <w:marLeft w:val="0"/>
          <w:marRight w:val="0"/>
          <w:marTop w:val="0"/>
          <w:marBottom w:val="0"/>
          <w:divBdr>
            <w:top w:val="none" w:sz="0" w:space="0" w:color="auto"/>
            <w:left w:val="none" w:sz="0" w:space="0" w:color="auto"/>
            <w:bottom w:val="none" w:sz="0" w:space="0" w:color="auto"/>
            <w:right w:val="none" w:sz="0" w:space="0" w:color="auto"/>
          </w:divBdr>
          <w:divsChild>
            <w:div w:id="1557618906">
              <w:marLeft w:val="0"/>
              <w:marRight w:val="0"/>
              <w:marTop w:val="0"/>
              <w:marBottom w:val="0"/>
              <w:divBdr>
                <w:top w:val="none" w:sz="0" w:space="0" w:color="auto"/>
                <w:left w:val="none" w:sz="0" w:space="0" w:color="auto"/>
                <w:bottom w:val="none" w:sz="0" w:space="0" w:color="auto"/>
                <w:right w:val="none" w:sz="0" w:space="0" w:color="auto"/>
              </w:divBdr>
              <w:divsChild>
                <w:div w:id="1540514692">
                  <w:marLeft w:val="0"/>
                  <w:marRight w:val="0"/>
                  <w:marTop w:val="0"/>
                  <w:marBottom w:val="0"/>
                  <w:divBdr>
                    <w:top w:val="none" w:sz="0" w:space="0" w:color="auto"/>
                    <w:left w:val="none" w:sz="0" w:space="0" w:color="auto"/>
                    <w:bottom w:val="none" w:sz="0" w:space="0" w:color="auto"/>
                    <w:right w:val="none" w:sz="0" w:space="0" w:color="auto"/>
                  </w:divBdr>
                  <w:divsChild>
                    <w:div w:id="326590357">
                      <w:marLeft w:val="0"/>
                      <w:marRight w:val="0"/>
                      <w:marTop w:val="30"/>
                      <w:marBottom w:val="30"/>
                      <w:divBdr>
                        <w:top w:val="single" w:sz="6" w:space="0" w:color="auto"/>
                        <w:left w:val="single" w:sz="6" w:space="0" w:color="auto"/>
                        <w:bottom w:val="single" w:sz="6" w:space="0" w:color="auto"/>
                        <w:right w:val="single" w:sz="6" w:space="0" w:color="auto"/>
                      </w:divBdr>
                      <w:divsChild>
                        <w:div w:id="1941835364">
                          <w:marLeft w:val="0"/>
                          <w:marRight w:val="0"/>
                          <w:marTop w:val="0"/>
                          <w:marBottom w:val="0"/>
                          <w:divBdr>
                            <w:top w:val="none" w:sz="0" w:space="0" w:color="auto"/>
                            <w:left w:val="none" w:sz="0" w:space="0" w:color="auto"/>
                            <w:bottom w:val="none" w:sz="0" w:space="0" w:color="auto"/>
                            <w:right w:val="none" w:sz="0" w:space="0" w:color="auto"/>
                          </w:divBdr>
                        </w:div>
                        <w:div w:id="822697968">
                          <w:marLeft w:val="0"/>
                          <w:marRight w:val="0"/>
                          <w:marTop w:val="0"/>
                          <w:marBottom w:val="0"/>
                          <w:divBdr>
                            <w:top w:val="none" w:sz="0" w:space="0" w:color="auto"/>
                            <w:left w:val="none" w:sz="0" w:space="0" w:color="auto"/>
                            <w:bottom w:val="none" w:sz="0" w:space="0" w:color="auto"/>
                            <w:right w:val="none" w:sz="0" w:space="0" w:color="auto"/>
                          </w:divBdr>
                        </w:div>
                      </w:divsChild>
                    </w:div>
                    <w:div w:id="857621088">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xalimentarius.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o.org/arab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fda.gov.s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da.state.mn.us/about/divisions/dairyfood.aspx" TargetMode="External"/><Relationship Id="rId4" Type="http://schemas.openxmlformats.org/officeDocument/2006/relationships/settings" Target="settings.xml"/><Relationship Id="rId9" Type="http://schemas.openxmlformats.org/officeDocument/2006/relationships/hyperlink" Target="http://inspection.healthunit.com/inspection-home.aspx"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465</Words>
  <Characters>2651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cp:revision>
  <dcterms:created xsi:type="dcterms:W3CDTF">2020-03-12T22:13:00Z</dcterms:created>
  <dcterms:modified xsi:type="dcterms:W3CDTF">2020-03-12T22:34:00Z</dcterms:modified>
</cp:coreProperties>
</file>